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17E7" w14:textId="02984942" w:rsidR="004033EB" w:rsidRDefault="00AD7F25" w:rsidP="00681AA1">
      <w:pPr>
        <w:spacing w:after="188" w:line="259" w:lineRule="auto"/>
        <w:ind w:left="0" w:right="165" w:firstLine="0"/>
        <w:jc w:val="center"/>
      </w:pPr>
      <w:r>
        <w:rPr>
          <w:noProof/>
        </w:rPr>
        <w:drawing>
          <wp:inline distT="0" distB="0" distL="0" distR="0" wp14:anchorId="31EBE930" wp14:editId="425D9920">
            <wp:extent cx="5553075" cy="847726"/>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8"/>
                    <a:stretch>
                      <a:fillRect/>
                    </a:stretch>
                  </pic:blipFill>
                  <pic:spPr>
                    <a:xfrm>
                      <a:off x="0" y="0"/>
                      <a:ext cx="5553075" cy="847726"/>
                    </a:xfrm>
                    <a:prstGeom prst="rect">
                      <a:avLst/>
                    </a:prstGeom>
                  </pic:spPr>
                </pic:pic>
              </a:graphicData>
            </a:graphic>
          </wp:inline>
        </w:drawing>
      </w:r>
    </w:p>
    <w:p w14:paraId="039BE1AB" w14:textId="3C1B6ADF" w:rsidR="004033EB" w:rsidRPr="0025030E" w:rsidRDefault="004A7834" w:rsidP="005C7302">
      <w:pPr>
        <w:spacing w:after="0" w:line="259" w:lineRule="auto"/>
        <w:ind w:left="0" w:right="201" w:firstLine="0"/>
        <w:jc w:val="center"/>
        <w:rPr>
          <w:b/>
          <w:color w:val="CC0000"/>
          <w:sz w:val="36"/>
        </w:rPr>
      </w:pPr>
      <w:r>
        <w:rPr>
          <w:b/>
          <w:color w:val="CC0000"/>
          <w:sz w:val="32"/>
          <w:u w:val="single" w:color="C00000"/>
        </w:rPr>
        <w:t>EVOLUTION DE LA GOUVERNANCE</w:t>
      </w:r>
    </w:p>
    <w:p w14:paraId="32F91656" w14:textId="77777777" w:rsidR="00B06521" w:rsidRDefault="00B06521" w:rsidP="00A45234">
      <w:pPr>
        <w:spacing w:after="0" w:line="259" w:lineRule="auto"/>
        <w:ind w:left="0" w:firstLine="0"/>
        <w:rPr>
          <w:b/>
          <w:color w:val="1E488A"/>
          <w:sz w:val="28"/>
          <w:szCs w:val="28"/>
        </w:rPr>
      </w:pPr>
    </w:p>
    <w:p w14:paraId="774935D8" w14:textId="77777777" w:rsidR="008039F8" w:rsidRDefault="009F5979" w:rsidP="00B21C15">
      <w:pPr>
        <w:spacing w:after="0" w:line="259" w:lineRule="auto"/>
        <w:ind w:left="122" w:firstLine="0"/>
        <w:jc w:val="center"/>
        <w:rPr>
          <w:b/>
          <w:color w:val="1E488A"/>
          <w:sz w:val="28"/>
          <w:szCs w:val="28"/>
        </w:rPr>
      </w:pPr>
      <w:r>
        <w:rPr>
          <w:b/>
          <w:color w:val="1E488A"/>
          <w:sz w:val="28"/>
          <w:szCs w:val="28"/>
        </w:rPr>
        <w:t>Départ de</w:t>
      </w:r>
      <w:r w:rsidR="00FA3D90">
        <w:rPr>
          <w:b/>
          <w:color w:val="1E488A"/>
          <w:sz w:val="28"/>
          <w:szCs w:val="28"/>
        </w:rPr>
        <w:t xml:space="preserve"> Nicolas de </w:t>
      </w:r>
      <w:proofErr w:type="spellStart"/>
      <w:r w:rsidR="00FA3D90">
        <w:rPr>
          <w:b/>
          <w:color w:val="1E488A"/>
          <w:sz w:val="28"/>
          <w:szCs w:val="28"/>
        </w:rPr>
        <w:t>Tavernost</w:t>
      </w:r>
      <w:proofErr w:type="spellEnd"/>
      <w:r w:rsidR="00FA3D90">
        <w:rPr>
          <w:b/>
          <w:color w:val="1E488A"/>
          <w:sz w:val="28"/>
          <w:szCs w:val="28"/>
        </w:rPr>
        <w:t xml:space="preserve"> de la Présidence du Directoire </w:t>
      </w:r>
    </w:p>
    <w:p w14:paraId="03A1BB09" w14:textId="1EB7411A" w:rsidR="00E30559" w:rsidRDefault="00E30559" w:rsidP="00B21C15">
      <w:pPr>
        <w:spacing w:after="0" w:line="259" w:lineRule="auto"/>
        <w:ind w:left="122" w:firstLine="0"/>
        <w:jc w:val="center"/>
        <w:rPr>
          <w:b/>
          <w:color w:val="1E488A"/>
          <w:sz w:val="28"/>
          <w:szCs w:val="28"/>
        </w:rPr>
      </w:pPr>
      <w:proofErr w:type="gramStart"/>
      <w:r>
        <w:rPr>
          <w:b/>
          <w:color w:val="1E488A"/>
          <w:sz w:val="28"/>
          <w:szCs w:val="28"/>
        </w:rPr>
        <w:t>le</w:t>
      </w:r>
      <w:proofErr w:type="gramEnd"/>
      <w:r>
        <w:rPr>
          <w:b/>
          <w:color w:val="1E488A"/>
          <w:sz w:val="28"/>
          <w:szCs w:val="28"/>
        </w:rPr>
        <w:t xml:space="preserve"> 23 avril 2024</w:t>
      </w:r>
    </w:p>
    <w:p w14:paraId="4C2D7383" w14:textId="77777777" w:rsidR="00E30559" w:rsidRDefault="00E30559" w:rsidP="00B21C15">
      <w:pPr>
        <w:spacing w:after="0" w:line="259" w:lineRule="auto"/>
        <w:ind w:left="122" w:firstLine="0"/>
        <w:jc w:val="center"/>
        <w:rPr>
          <w:b/>
          <w:color w:val="1E488A"/>
          <w:sz w:val="28"/>
          <w:szCs w:val="28"/>
        </w:rPr>
      </w:pPr>
    </w:p>
    <w:p w14:paraId="73ECB55A" w14:textId="77777777" w:rsidR="008039F8" w:rsidRDefault="009F5979" w:rsidP="00B21C15">
      <w:pPr>
        <w:spacing w:after="0" w:line="259" w:lineRule="auto"/>
        <w:ind w:left="122" w:firstLine="0"/>
        <w:jc w:val="center"/>
        <w:rPr>
          <w:b/>
          <w:color w:val="1E488A"/>
          <w:sz w:val="28"/>
          <w:szCs w:val="28"/>
        </w:rPr>
      </w:pPr>
      <w:r>
        <w:rPr>
          <w:b/>
          <w:color w:val="1E488A"/>
          <w:sz w:val="28"/>
          <w:szCs w:val="28"/>
        </w:rPr>
        <w:t xml:space="preserve"> </w:t>
      </w:r>
      <w:r w:rsidR="006C5E12">
        <w:rPr>
          <w:b/>
          <w:color w:val="1E488A"/>
          <w:sz w:val="28"/>
          <w:szCs w:val="28"/>
        </w:rPr>
        <w:t xml:space="preserve">David </w:t>
      </w:r>
      <w:proofErr w:type="spellStart"/>
      <w:r w:rsidR="006C5E12">
        <w:rPr>
          <w:b/>
          <w:color w:val="1E488A"/>
          <w:sz w:val="28"/>
          <w:szCs w:val="28"/>
        </w:rPr>
        <w:t>Larr</w:t>
      </w:r>
      <w:r w:rsidR="00C25791">
        <w:rPr>
          <w:b/>
          <w:color w:val="1E488A"/>
          <w:sz w:val="28"/>
          <w:szCs w:val="28"/>
        </w:rPr>
        <w:t>a</w:t>
      </w:r>
      <w:r w:rsidR="006C5E12">
        <w:rPr>
          <w:b/>
          <w:color w:val="1E488A"/>
          <w:sz w:val="28"/>
          <w:szCs w:val="28"/>
        </w:rPr>
        <w:t>mendy</w:t>
      </w:r>
      <w:proofErr w:type="spellEnd"/>
      <w:r w:rsidR="006C5E12">
        <w:rPr>
          <w:b/>
          <w:color w:val="1E488A"/>
          <w:sz w:val="28"/>
          <w:szCs w:val="28"/>
        </w:rPr>
        <w:t xml:space="preserve"> </w:t>
      </w:r>
      <w:r w:rsidR="00FA3D90">
        <w:rPr>
          <w:b/>
          <w:color w:val="1E488A"/>
          <w:sz w:val="28"/>
          <w:szCs w:val="28"/>
        </w:rPr>
        <w:t xml:space="preserve">proposé </w:t>
      </w:r>
      <w:r w:rsidR="00E30559">
        <w:rPr>
          <w:b/>
          <w:color w:val="1E488A"/>
          <w:sz w:val="28"/>
          <w:szCs w:val="28"/>
        </w:rPr>
        <w:t xml:space="preserve">comme successeur </w:t>
      </w:r>
    </w:p>
    <w:p w14:paraId="5F6968B4" w14:textId="4EA39089" w:rsidR="00B21C15" w:rsidRDefault="005C68FA" w:rsidP="00B21C15">
      <w:pPr>
        <w:spacing w:after="0" w:line="259" w:lineRule="auto"/>
        <w:ind w:left="122" w:firstLine="0"/>
        <w:jc w:val="center"/>
        <w:rPr>
          <w:b/>
          <w:color w:val="1E488A"/>
          <w:sz w:val="22"/>
        </w:rPr>
      </w:pPr>
      <w:proofErr w:type="gramStart"/>
      <w:r>
        <w:rPr>
          <w:b/>
          <w:color w:val="1E488A"/>
          <w:sz w:val="28"/>
          <w:szCs w:val="28"/>
        </w:rPr>
        <w:t>à</w:t>
      </w:r>
      <w:proofErr w:type="gramEnd"/>
      <w:r>
        <w:rPr>
          <w:b/>
          <w:color w:val="1E488A"/>
          <w:sz w:val="28"/>
          <w:szCs w:val="28"/>
        </w:rPr>
        <w:t xml:space="preserve"> compter du</w:t>
      </w:r>
      <w:r w:rsidR="0060526B">
        <w:rPr>
          <w:b/>
          <w:color w:val="1E488A"/>
          <w:sz w:val="28"/>
          <w:szCs w:val="28"/>
        </w:rPr>
        <w:t xml:space="preserve"> </w:t>
      </w:r>
      <w:r w:rsidR="00E9684B">
        <w:rPr>
          <w:b/>
          <w:color w:val="1E488A"/>
          <w:sz w:val="28"/>
          <w:szCs w:val="28"/>
        </w:rPr>
        <w:t xml:space="preserve">23 avril 2024 </w:t>
      </w:r>
    </w:p>
    <w:p w14:paraId="67DFD715" w14:textId="77777777" w:rsidR="00DF17BB" w:rsidRPr="00DF17BB" w:rsidRDefault="00DF17BB" w:rsidP="00B21C15">
      <w:pPr>
        <w:spacing w:after="0" w:line="259" w:lineRule="auto"/>
        <w:ind w:left="122" w:firstLine="0"/>
        <w:jc w:val="center"/>
        <w:rPr>
          <w:b/>
          <w:color w:val="1E488A"/>
          <w:sz w:val="6"/>
          <w:szCs w:val="6"/>
        </w:rPr>
      </w:pPr>
    </w:p>
    <w:p w14:paraId="45F78682" w14:textId="77777777" w:rsidR="00DF17BB" w:rsidRPr="00DF17BB" w:rsidRDefault="00DF17BB" w:rsidP="00E30559">
      <w:pPr>
        <w:spacing w:after="0" w:line="259" w:lineRule="auto"/>
        <w:ind w:left="0" w:right="199" w:firstLine="0"/>
        <w:rPr>
          <w:b/>
          <w:color w:val="1E488A"/>
          <w:sz w:val="6"/>
          <w:szCs w:val="6"/>
        </w:rPr>
      </w:pPr>
    </w:p>
    <w:p w14:paraId="2C70363B" w14:textId="77777777" w:rsidR="00607301" w:rsidRDefault="00607301" w:rsidP="00D133E7">
      <w:pPr>
        <w:pStyle w:val="Default"/>
        <w:jc w:val="both"/>
        <w:rPr>
          <w:rFonts w:ascii="Arial" w:hAnsi="Arial" w:cs="Arial"/>
          <w:b/>
          <w:bCs/>
          <w:sz w:val="20"/>
          <w:szCs w:val="20"/>
          <w:u w:val="single"/>
        </w:rPr>
      </w:pPr>
    </w:p>
    <w:p w14:paraId="788D7309" w14:textId="77777777" w:rsidR="00607301" w:rsidRDefault="00607301" w:rsidP="00D133E7">
      <w:pPr>
        <w:pStyle w:val="Default"/>
        <w:jc w:val="both"/>
        <w:rPr>
          <w:rFonts w:ascii="Arial" w:hAnsi="Arial" w:cs="Arial"/>
          <w:b/>
          <w:bCs/>
          <w:sz w:val="20"/>
          <w:szCs w:val="20"/>
          <w:u w:val="single"/>
        </w:rPr>
      </w:pPr>
    </w:p>
    <w:p w14:paraId="200E44CD" w14:textId="0EB2B319" w:rsidR="006E0132" w:rsidRPr="006E0132" w:rsidRDefault="006E0132" w:rsidP="00D133E7">
      <w:pPr>
        <w:pStyle w:val="Default"/>
        <w:jc w:val="both"/>
        <w:rPr>
          <w:rFonts w:ascii="Arial" w:hAnsi="Arial" w:cs="Arial"/>
          <w:b/>
          <w:bCs/>
          <w:sz w:val="20"/>
          <w:szCs w:val="20"/>
          <w:u w:val="single"/>
        </w:rPr>
      </w:pPr>
      <w:r w:rsidRPr="006E0132">
        <w:rPr>
          <w:rFonts w:ascii="Arial" w:hAnsi="Arial" w:cs="Arial"/>
          <w:b/>
          <w:bCs/>
          <w:sz w:val="20"/>
          <w:szCs w:val="20"/>
          <w:u w:val="single"/>
        </w:rPr>
        <w:t>Présidence du Directoire</w:t>
      </w:r>
    </w:p>
    <w:p w14:paraId="00678A22" w14:textId="77777777" w:rsidR="006E0132" w:rsidRDefault="006E0132" w:rsidP="00D133E7">
      <w:pPr>
        <w:pStyle w:val="Default"/>
        <w:jc w:val="both"/>
        <w:rPr>
          <w:rFonts w:ascii="Arial" w:hAnsi="Arial" w:cs="Arial"/>
          <w:sz w:val="20"/>
          <w:szCs w:val="20"/>
        </w:rPr>
      </w:pPr>
    </w:p>
    <w:p w14:paraId="34579510" w14:textId="0D5DD6BF" w:rsidR="007E6037" w:rsidRPr="00E00F6B" w:rsidRDefault="007E6037" w:rsidP="00D133E7">
      <w:pPr>
        <w:pStyle w:val="Default"/>
        <w:jc w:val="both"/>
        <w:rPr>
          <w:rFonts w:ascii="Arial" w:hAnsi="Arial" w:cs="Arial"/>
          <w:sz w:val="20"/>
          <w:szCs w:val="20"/>
        </w:rPr>
      </w:pPr>
      <w:r w:rsidRPr="007E6037">
        <w:rPr>
          <w:rFonts w:ascii="Arial" w:hAnsi="Arial" w:cs="Arial"/>
          <w:sz w:val="20"/>
          <w:szCs w:val="20"/>
        </w:rPr>
        <w:t xml:space="preserve">Le Président du Conseil de Surveillance a informé le </w:t>
      </w:r>
      <w:r w:rsidR="002513EE">
        <w:rPr>
          <w:rFonts w:ascii="Arial" w:hAnsi="Arial" w:cs="Arial"/>
          <w:sz w:val="20"/>
          <w:szCs w:val="20"/>
        </w:rPr>
        <w:t>C</w:t>
      </w:r>
      <w:r w:rsidRPr="007E6037">
        <w:rPr>
          <w:rFonts w:ascii="Arial" w:hAnsi="Arial" w:cs="Arial"/>
          <w:sz w:val="20"/>
          <w:szCs w:val="20"/>
        </w:rPr>
        <w:t>onseil de la volonté exprimée par</w:t>
      </w:r>
      <w:r w:rsidRPr="00E00F6B">
        <w:rPr>
          <w:rFonts w:ascii="Arial" w:hAnsi="Arial" w:cs="Arial"/>
          <w:sz w:val="20"/>
          <w:szCs w:val="20"/>
        </w:rPr>
        <w:t xml:space="preserve"> Nicolas de </w:t>
      </w:r>
      <w:proofErr w:type="spellStart"/>
      <w:r w:rsidR="00906BB9" w:rsidRPr="00E00F6B">
        <w:rPr>
          <w:rFonts w:ascii="Arial" w:hAnsi="Arial" w:cs="Arial"/>
          <w:sz w:val="20"/>
          <w:szCs w:val="20"/>
        </w:rPr>
        <w:t>Tavernost</w:t>
      </w:r>
      <w:proofErr w:type="spellEnd"/>
      <w:r w:rsidRPr="00E00F6B">
        <w:rPr>
          <w:rFonts w:ascii="Arial" w:hAnsi="Arial" w:cs="Arial"/>
          <w:sz w:val="20"/>
          <w:szCs w:val="20"/>
        </w:rPr>
        <w:t xml:space="preserve"> de quitter ses fonctions avant le </w:t>
      </w:r>
      <w:r w:rsidR="003D0055">
        <w:rPr>
          <w:rFonts w:ascii="Arial" w:hAnsi="Arial" w:cs="Arial"/>
          <w:sz w:val="20"/>
          <w:szCs w:val="20"/>
        </w:rPr>
        <w:t>22</w:t>
      </w:r>
      <w:r w:rsidRPr="00E00F6B">
        <w:rPr>
          <w:rFonts w:ascii="Arial" w:hAnsi="Arial" w:cs="Arial"/>
          <w:sz w:val="20"/>
          <w:szCs w:val="20"/>
        </w:rPr>
        <w:t xml:space="preserve"> août 2025, date à laquelle il atteindra l’âge limite, en considérant que les objectifs stratégiques étant désormais clarifiés, il est préférable de </w:t>
      </w:r>
      <w:r w:rsidR="009F5979">
        <w:rPr>
          <w:rFonts w:ascii="Arial" w:hAnsi="Arial" w:cs="Arial"/>
          <w:sz w:val="20"/>
          <w:szCs w:val="20"/>
        </w:rPr>
        <w:t>confier</w:t>
      </w:r>
      <w:r w:rsidRPr="00E00F6B">
        <w:rPr>
          <w:rFonts w:ascii="Arial" w:hAnsi="Arial" w:cs="Arial"/>
          <w:sz w:val="20"/>
          <w:szCs w:val="20"/>
        </w:rPr>
        <w:t xml:space="preserve"> la </w:t>
      </w:r>
      <w:r w:rsidR="00C012EA">
        <w:rPr>
          <w:rFonts w:ascii="Arial" w:hAnsi="Arial" w:cs="Arial"/>
          <w:sz w:val="20"/>
          <w:szCs w:val="20"/>
        </w:rPr>
        <w:t>P</w:t>
      </w:r>
      <w:r w:rsidRPr="00E00F6B">
        <w:rPr>
          <w:rFonts w:ascii="Arial" w:hAnsi="Arial" w:cs="Arial"/>
          <w:sz w:val="20"/>
          <w:szCs w:val="20"/>
        </w:rPr>
        <w:t xml:space="preserve">résidence du </w:t>
      </w:r>
      <w:r w:rsidR="00C012EA">
        <w:rPr>
          <w:rFonts w:ascii="Arial" w:hAnsi="Arial" w:cs="Arial"/>
          <w:sz w:val="20"/>
          <w:szCs w:val="20"/>
        </w:rPr>
        <w:t>G</w:t>
      </w:r>
      <w:r w:rsidRPr="00E00F6B">
        <w:rPr>
          <w:rFonts w:ascii="Arial" w:hAnsi="Arial" w:cs="Arial"/>
          <w:sz w:val="20"/>
          <w:szCs w:val="20"/>
        </w:rPr>
        <w:t xml:space="preserve">roupe à une nouvelle génération qui devra mener à bien sa transformation. Le Conseil de Surveillance, sur recommandation du </w:t>
      </w:r>
      <w:r w:rsidR="00906BB9" w:rsidRPr="00E00F6B">
        <w:rPr>
          <w:rFonts w:ascii="Arial" w:hAnsi="Arial" w:cs="Arial"/>
          <w:sz w:val="20"/>
          <w:szCs w:val="20"/>
        </w:rPr>
        <w:t>C</w:t>
      </w:r>
      <w:r w:rsidRPr="00E00F6B">
        <w:rPr>
          <w:rFonts w:ascii="Arial" w:hAnsi="Arial" w:cs="Arial"/>
          <w:sz w:val="20"/>
          <w:szCs w:val="20"/>
        </w:rPr>
        <w:t xml:space="preserve">omité des </w:t>
      </w:r>
      <w:r w:rsidR="00906BB9" w:rsidRPr="00E00F6B">
        <w:rPr>
          <w:rFonts w:ascii="Arial" w:hAnsi="Arial" w:cs="Arial"/>
          <w:sz w:val="20"/>
          <w:szCs w:val="20"/>
        </w:rPr>
        <w:t>N</w:t>
      </w:r>
      <w:r w:rsidRPr="00E00F6B">
        <w:rPr>
          <w:rFonts w:ascii="Arial" w:hAnsi="Arial" w:cs="Arial"/>
          <w:sz w:val="20"/>
          <w:szCs w:val="20"/>
        </w:rPr>
        <w:t>ominations</w:t>
      </w:r>
      <w:r w:rsidR="00D8471A">
        <w:rPr>
          <w:rFonts w:ascii="Arial" w:hAnsi="Arial" w:cs="Arial"/>
          <w:sz w:val="20"/>
          <w:szCs w:val="20"/>
        </w:rPr>
        <w:t xml:space="preserve">, </w:t>
      </w:r>
      <w:r w:rsidRPr="00E00F6B">
        <w:rPr>
          <w:rFonts w:ascii="Arial" w:hAnsi="Arial" w:cs="Arial"/>
          <w:sz w:val="20"/>
          <w:szCs w:val="20"/>
        </w:rPr>
        <w:t xml:space="preserve">qui lui a présenté les plans de succession du </w:t>
      </w:r>
      <w:r w:rsidR="00906BB9" w:rsidRPr="00E00F6B">
        <w:rPr>
          <w:rFonts w:ascii="Arial" w:hAnsi="Arial" w:cs="Arial"/>
          <w:sz w:val="20"/>
          <w:szCs w:val="20"/>
        </w:rPr>
        <w:t>D</w:t>
      </w:r>
      <w:r w:rsidRPr="00E00F6B">
        <w:rPr>
          <w:rFonts w:ascii="Arial" w:hAnsi="Arial" w:cs="Arial"/>
          <w:sz w:val="20"/>
          <w:szCs w:val="20"/>
        </w:rPr>
        <w:t xml:space="preserve">irectoire et des principaux cadres dirigeants, </w:t>
      </w:r>
      <w:r w:rsidR="009F5979">
        <w:rPr>
          <w:rFonts w:ascii="Arial" w:hAnsi="Arial" w:cs="Arial"/>
          <w:sz w:val="20"/>
          <w:szCs w:val="20"/>
        </w:rPr>
        <w:t>a désigné</w:t>
      </w:r>
      <w:r w:rsidRPr="00E00F6B">
        <w:rPr>
          <w:rFonts w:ascii="Arial" w:hAnsi="Arial" w:cs="Arial"/>
          <w:sz w:val="20"/>
          <w:szCs w:val="20"/>
        </w:rPr>
        <w:t xml:space="preserve"> David </w:t>
      </w:r>
      <w:proofErr w:type="spellStart"/>
      <w:r w:rsidR="00906BB9" w:rsidRPr="00E00F6B">
        <w:rPr>
          <w:rFonts w:ascii="Arial" w:hAnsi="Arial" w:cs="Arial"/>
          <w:sz w:val="20"/>
          <w:szCs w:val="20"/>
        </w:rPr>
        <w:t>Larramendy</w:t>
      </w:r>
      <w:proofErr w:type="spellEnd"/>
      <w:r w:rsidRPr="00E00F6B">
        <w:rPr>
          <w:rFonts w:ascii="Arial" w:hAnsi="Arial" w:cs="Arial"/>
          <w:sz w:val="20"/>
          <w:szCs w:val="20"/>
        </w:rPr>
        <w:t xml:space="preserve"> comme successeur de Nicolas de </w:t>
      </w:r>
      <w:proofErr w:type="spellStart"/>
      <w:r w:rsidR="00906BB9" w:rsidRPr="00E00F6B">
        <w:rPr>
          <w:rFonts w:ascii="Arial" w:hAnsi="Arial" w:cs="Arial"/>
          <w:sz w:val="20"/>
          <w:szCs w:val="20"/>
        </w:rPr>
        <w:t>Tavernost</w:t>
      </w:r>
      <w:proofErr w:type="spellEnd"/>
      <w:r w:rsidRPr="00E00F6B">
        <w:rPr>
          <w:rFonts w:ascii="Arial" w:hAnsi="Arial" w:cs="Arial"/>
          <w:sz w:val="20"/>
          <w:szCs w:val="20"/>
        </w:rPr>
        <w:t xml:space="preserve"> à la Présidence du Directoire </w:t>
      </w:r>
      <w:r w:rsidR="00E30559">
        <w:rPr>
          <w:rFonts w:ascii="Arial" w:hAnsi="Arial" w:cs="Arial"/>
          <w:sz w:val="20"/>
          <w:szCs w:val="20"/>
        </w:rPr>
        <w:t>en précisant que</w:t>
      </w:r>
      <w:r w:rsidRPr="00E00F6B">
        <w:rPr>
          <w:rFonts w:ascii="Arial" w:hAnsi="Arial" w:cs="Arial"/>
          <w:sz w:val="20"/>
          <w:szCs w:val="20"/>
        </w:rPr>
        <w:t xml:space="preserve"> sa nomination interviendra à l’issue de l’Assemblée Générale Mixte du 23 avril 2024, lors de la réunion du </w:t>
      </w:r>
      <w:r w:rsidR="00DC720C" w:rsidRPr="00E00F6B">
        <w:rPr>
          <w:rFonts w:ascii="Arial" w:hAnsi="Arial" w:cs="Arial"/>
          <w:sz w:val="20"/>
          <w:szCs w:val="20"/>
        </w:rPr>
        <w:t>C</w:t>
      </w:r>
      <w:r w:rsidRPr="00E00F6B">
        <w:rPr>
          <w:rFonts w:ascii="Arial" w:hAnsi="Arial" w:cs="Arial"/>
          <w:sz w:val="20"/>
          <w:szCs w:val="20"/>
        </w:rPr>
        <w:t xml:space="preserve">onseil de </w:t>
      </w:r>
      <w:r w:rsidR="00DC720C" w:rsidRPr="00E00F6B">
        <w:rPr>
          <w:rFonts w:ascii="Arial" w:hAnsi="Arial" w:cs="Arial"/>
          <w:sz w:val="20"/>
          <w:szCs w:val="20"/>
        </w:rPr>
        <w:t>S</w:t>
      </w:r>
      <w:r w:rsidRPr="00E00F6B">
        <w:rPr>
          <w:rFonts w:ascii="Arial" w:hAnsi="Arial" w:cs="Arial"/>
          <w:sz w:val="20"/>
          <w:szCs w:val="20"/>
        </w:rPr>
        <w:t xml:space="preserve">urveillance, date à laquelle Nicolas de </w:t>
      </w:r>
      <w:proofErr w:type="spellStart"/>
      <w:r w:rsidRPr="00E00F6B">
        <w:rPr>
          <w:rFonts w:ascii="Arial" w:hAnsi="Arial" w:cs="Arial"/>
          <w:sz w:val="20"/>
          <w:szCs w:val="20"/>
        </w:rPr>
        <w:t>T</w:t>
      </w:r>
      <w:r w:rsidR="00906BB9" w:rsidRPr="00E00F6B">
        <w:rPr>
          <w:rFonts w:ascii="Arial" w:hAnsi="Arial" w:cs="Arial"/>
          <w:sz w:val="20"/>
          <w:szCs w:val="20"/>
        </w:rPr>
        <w:t>avernost</w:t>
      </w:r>
      <w:proofErr w:type="spellEnd"/>
      <w:r w:rsidR="00906BB9" w:rsidRPr="00E00F6B">
        <w:rPr>
          <w:rFonts w:ascii="Arial" w:hAnsi="Arial" w:cs="Arial"/>
          <w:sz w:val="20"/>
          <w:szCs w:val="20"/>
        </w:rPr>
        <w:t xml:space="preserve"> </w:t>
      </w:r>
      <w:r w:rsidRPr="00E00F6B">
        <w:rPr>
          <w:rFonts w:ascii="Arial" w:hAnsi="Arial" w:cs="Arial"/>
          <w:sz w:val="20"/>
          <w:szCs w:val="20"/>
        </w:rPr>
        <w:t xml:space="preserve">quittera la </w:t>
      </w:r>
      <w:r w:rsidR="00630A01">
        <w:rPr>
          <w:rFonts w:ascii="Arial" w:hAnsi="Arial" w:cs="Arial"/>
          <w:sz w:val="20"/>
          <w:szCs w:val="20"/>
        </w:rPr>
        <w:t>P</w:t>
      </w:r>
      <w:r w:rsidRPr="00E00F6B">
        <w:rPr>
          <w:rFonts w:ascii="Arial" w:hAnsi="Arial" w:cs="Arial"/>
          <w:sz w:val="20"/>
          <w:szCs w:val="20"/>
        </w:rPr>
        <w:t xml:space="preserve">résidence du Directoire. </w:t>
      </w:r>
    </w:p>
    <w:p w14:paraId="5C90BA79" w14:textId="77777777" w:rsidR="007E6037" w:rsidRDefault="007E6037" w:rsidP="00D133E7">
      <w:pPr>
        <w:pStyle w:val="Default"/>
        <w:jc w:val="both"/>
        <w:rPr>
          <w:rFonts w:ascii="Arial" w:hAnsi="Arial" w:cs="Arial"/>
          <w:sz w:val="20"/>
          <w:szCs w:val="20"/>
        </w:rPr>
      </w:pPr>
    </w:p>
    <w:p w14:paraId="5E6B7CB5" w14:textId="704DB25B" w:rsidR="007E6037" w:rsidRDefault="007E6037" w:rsidP="00D133E7">
      <w:pPr>
        <w:pStyle w:val="Default"/>
        <w:jc w:val="both"/>
        <w:rPr>
          <w:rFonts w:ascii="Arial" w:hAnsi="Arial" w:cs="Arial"/>
          <w:i/>
          <w:iCs/>
          <w:sz w:val="20"/>
          <w:szCs w:val="20"/>
        </w:rPr>
      </w:pPr>
      <w:r w:rsidRPr="0069156B">
        <w:rPr>
          <w:rFonts w:ascii="Arial" w:hAnsi="Arial" w:cs="Arial"/>
          <w:b/>
          <w:bCs/>
          <w:sz w:val="20"/>
          <w:szCs w:val="20"/>
        </w:rPr>
        <w:t>Elmar Heggen</w:t>
      </w:r>
      <w:r w:rsidRPr="007E6037">
        <w:rPr>
          <w:rFonts w:ascii="Arial" w:hAnsi="Arial" w:cs="Arial"/>
          <w:sz w:val="20"/>
          <w:szCs w:val="20"/>
        </w:rPr>
        <w:t xml:space="preserve">, </w:t>
      </w:r>
      <w:r>
        <w:rPr>
          <w:rFonts w:ascii="Arial" w:hAnsi="Arial" w:cs="Arial"/>
          <w:sz w:val="20"/>
          <w:szCs w:val="20"/>
        </w:rPr>
        <w:t>Président du Conseil de Surveillance du Groupe M6</w:t>
      </w:r>
      <w:r w:rsidR="00C22AFF">
        <w:rPr>
          <w:rFonts w:ascii="Arial" w:hAnsi="Arial" w:cs="Arial"/>
          <w:sz w:val="20"/>
          <w:szCs w:val="20"/>
        </w:rPr>
        <w:t xml:space="preserve"> </w:t>
      </w:r>
      <w:r>
        <w:rPr>
          <w:rFonts w:ascii="Arial" w:hAnsi="Arial" w:cs="Arial"/>
          <w:sz w:val="20"/>
          <w:szCs w:val="20"/>
        </w:rPr>
        <w:t xml:space="preserve">: </w:t>
      </w:r>
      <w:r w:rsidRPr="007E6037">
        <w:rPr>
          <w:rFonts w:ascii="Arial" w:hAnsi="Arial" w:cs="Arial"/>
          <w:sz w:val="20"/>
          <w:szCs w:val="20"/>
        </w:rPr>
        <w:t>« </w:t>
      </w:r>
      <w:r w:rsidRPr="007E6037">
        <w:rPr>
          <w:rFonts w:ascii="Arial" w:hAnsi="Arial" w:cs="Arial"/>
          <w:i/>
          <w:iCs/>
          <w:sz w:val="20"/>
          <w:szCs w:val="20"/>
        </w:rPr>
        <w:t xml:space="preserve">Au nom de tous les actionnaires, je tiens à remercier sincèrement Nicolas de </w:t>
      </w:r>
      <w:proofErr w:type="spellStart"/>
      <w:r w:rsidRPr="007E6037">
        <w:rPr>
          <w:rFonts w:ascii="Arial" w:hAnsi="Arial" w:cs="Arial"/>
          <w:i/>
          <w:iCs/>
          <w:sz w:val="20"/>
          <w:szCs w:val="20"/>
        </w:rPr>
        <w:t>Tavernost</w:t>
      </w:r>
      <w:proofErr w:type="spellEnd"/>
      <w:r w:rsidRPr="007E6037">
        <w:rPr>
          <w:rFonts w:ascii="Arial" w:hAnsi="Arial" w:cs="Arial"/>
          <w:i/>
          <w:iCs/>
          <w:sz w:val="20"/>
          <w:szCs w:val="20"/>
        </w:rPr>
        <w:t xml:space="preserve"> pour les résultats exceptionnels qu'il a obtenus depuis la création de M6 en 1987. Grâce à son leadership, son sens des affaires et sa vision stratégique, il a fait passer la société d'une petite chaîne de télévision à l'un des groupes audiovisuels les plus rentables et les plus diversifiés d'Europe. Nicolas de </w:t>
      </w:r>
      <w:proofErr w:type="spellStart"/>
      <w:r w:rsidRPr="007E6037">
        <w:rPr>
          <w:rFonts w:ascii="Arial" w:hAnsi="Arial" w:cs="Arial"/>
          <w:i/>
          <w:iCs/>
          <w:sz w:val="20"/>
          <w:szCs w:val="20"/>
        </w:rPr>
        <w:t>Tavernost</w:t>
      </w:r>
      <w:proofErr w:type="spellEnd"/>
      <w:r w:rsidRPr="007E6037">
        <w:rPr>
          <w:rFonts w:ascii="Arial" w:hAnsi="Arial" w:cs="Arial"/>
          <w:i/>
          <w:iCs/>
          <w:sz w:val="20"/>
          <w:szCs w:val="20"/>
        </w:rPr>
        <w:t xml:space="preserve"> est un entrepreneur et un innovateur remarquable ; la réussite du Groupe M6 lui sera éternellement associée. Personnellement, je tiens à le remercier pour la collaboration pleine de confiance que nous avons entretenue pendant de nombreuses années. Le Groupe M6 est bien positionné pour continuer son développement notamment avec un plan d'expansion ambitieux pour </w:t>
      </w:r>
      <w:r w:rsidR="00D8471A">
        <w:rPr>
          <w:rFonts w:ascii="Arial" w:hAnsi="Arial" w:cs="Arial"/>
          <w:i/>
          <w:iCs/>
          <w:sz w:val="20"/>
          <w:szCs w:val="20"/>
        </w:rPr>
        <w:t>son</w:t>
      </w:r>
      <w:r w:rsidRPr="007E6037">
        <w:rPr>
          <w:rFonts w:ascii="Arial" w:hAnsi="Arial" w:cs="Arial"/>
          <w:i/>
          <w:iCs/>
          <w:sz w:val="20"/>
          <w:szCs w:val="20"/>
        </w:rPr>
        <w:t xml:space="preserve"> service de streaming et un cœur de métier très rentable. Avec David </w:t>
      </w:r>
      <w:proofErr w:type="spellStart"/>
      <w:r w:rsidRPr="007E6037">
        <w:rPr>
          <w:rFonts w:ascii="Arial" w:hAnsi="Arial" w:cs="Arial"/>
          <w:i/>
          <w:iCs/>
          <w:sz w:val="20"/>
          <w:szCs w:val="20"/>
        </w:rPr>
        <w:t>Larramendy</w:t>
      </w:r>
      <w:proofErr w:type="spellEnd"/>
      <w:r w:rsidRPr="007E6037">
        <w:rPr>
          <w:rFonts w:ascii="Arial" w:hAnsi="Arial" w:cs="Arial"/>
          <w:i/>
          <w:iCs/>
          <w:sz w:val="20"/>
          <w:szCs w:val="20"/>
        </w:rPr>
        <w:t xml:space="preserve">, nous avons choisi un dirigeant très compétent et expérimenté qui travaille au sein du Groupe M6 depuis plus de 16 ans avec d’excellents résultats, notamment en tant que Directeur Général de la régie publicitaire. Cette passation en interne démontre également les qualités remarquables de manager et de leadership de Nicolas de </w:t>
      </w:r>
      <w:proofErr w:type="spellStart"/>
      <w:r w:rsidRPr="007E6037">
        <w:rPr>
          <w:rFonts w:ascii="Arial" w:hAnsi="Arial" w:cs="Arial"/>
          <w:i/>
          <w:iCs/>
          <w:sz w:val="20"/>
          <w:szCs w:val="20"/>
        </w:rPr>
        <w:t>Tavernost</w:t>
      </w:r>
      <w:proofErr w:type="spellEnd"/>
      <w:r w:rsidRPr="007E6037">
        <w:rPr>
          <w:rFonts w:ascii="Arial" w:hAnsi="Arial" w:cs="Arial"/>
          <w:i/>
          <w:iCs/>
          <w:sz w:val="20"/>
          <w:szCs w:val="20"/>
        </w:rPr>
        <w:t xml:space="preserve">. Je souhaite à David </w:t>
      </w:r>
      <w:proofErr w:type="spellStart"/>
      <w:r w:rsidRPr="007E6037">
        <w:rPr>
          <w:rFonts w:ascii="Arial" w:hAnsi="Arial" w:cs="Arial"/>
          <w:i/>
          <w:iCs/>
          <w:sz w:val="20"/>
          <w:szCs w:val="20"/>
        </w:rPr>
        <w:t>Larramendy</w:t>
      </w:r>
      <w:proofErr w:type="spellEnd"/>
      <w:r w:rsidRPr="007E6037">
        <w:rPr>
          <w:rFonts w:ascii="Arial" w:hAnsi="Arial" w:cs="Arial"/>
          <w:i/>
          <w:iCs/>
          <w:sz w:val="20"/>
          <w:szCs w:val="20"/>
        </w:rPr>
        <w:t xml:space="preserve"> beaucoup de succès dans ses nouvelles fonctions et à Nicolas de </w:t>
      </w:r>
      <w:proofErr w:type="spellStart"/>
      <w:r w:rsidRPr="007E6037">
        <w:rPr>
          <w:rFonts w:ascii="Arial" w:hAnsi="Arial" w:cs="Arial"/>
          <w:i/>
          <w:iCs/>
          <w:sz w:val="20"/>
          <w:szCs w:val="20"/>
        </w:rPr>
        <w:t>Tavernost</w:t>
      </w:r>
      <w:proofErr w:type="spellEnd"/>
      <w:r w:rsidRPr="007E6037">
        <w:rPr>
          <w:rFonts w:ascii="Arial" w:hAnsi="Arial" w:cs="Arial"/>
          <w:i/>
          <w:iCs/>
          <w:sz w:val="20"/>
          <w:szCs w:val="20"/>
        </w:rPr>
        <w:t xml:space="preserve"> tous mes vœux de réussite pour ses projets futurs.</w:t>
      </w:r>
      <w:r>
        <w:rPr>
          <w:rFonts w:ascii="Arial" w:hAnsi="Arial" w:cs="Arial"/>
          <w:i/>
          <w:iCs/>
          <w:sz w:val="20"/>
          <w:szCs w:val="20"/>
        </w:rPr>
        <w:t> </w:t>
      </w:r>
      <w:r w:rsidRPr="007E6037">
        <w:rPr>
          <w:rFonts w:ascii="Arial" w:hAnsi="Arial" w:cs="Arial"/>
          <w:sz w:val="20"/>
          <w:szCs w:val="20"/>
        </w:rPr>
        <w:t>»</w:t>
      </w:r>
    </w:p>
    <w:p w14:paraId="03CB3A7F" w14:textId="77777777" w:rsidR="007E6037" w:rsidRDefault="007E6037" w:rsidP="00D133E7">
      <w:pPr>
        <w:pStyle w:val="Default"/>
        <w:jc w:val="both"/>
        <w:rPr>
          <w:rFonts w:ascii="Arial" w:hAnsi="Arial" w:cs="Arial"/>
          <w:i/>
          <w:iCs/>
          <w:sz w:val="20"/>
          <w:szCs w:val="20"/>
        </w:rPr>
      </w:pPr>
    </w:p>
    <w:p w14:paraId="08311213" w14:textId="755C860A" w:rsidR="007E6037" w:rsidRPr="007E6037" w:rsidRDefault="007E6037" w:rsidP="00D133E7">
      <w:pPr>
        <w:pStyle w:val="Default"/>
        <w:jc w:val="both"/>
        <w:rPr>
          <w:rFonts w:ascii="Arial" w:hAnsi="Arial" w:cs="Arial"/>
          <w:sz w:val="20"/>
          <w:szCs w:val="20"/>
        </w:rPr>
      </w:pPr>
      <w:r w:rsidRPr="0069156B">
        <w:rPr>
          <w:rFonts w:ascii="Arial" w:hAnsi="Arial" w:cs="Arial"/>
          <w:b/>
          <w:bCs/>
          <w:sz w:val="20"/>
          <w:szCs w:val="20"/>
        </w:rPr>
        <w:t xml:space="preserve">Nicolas de </w:t>
      </w:r>
      <w:proofErr w:type="spellStart"/>
      <w:r w:rsidRPr="0069156B">
        <w:rPr>
          <w:rFonts w:ascii="Arial" w:hAnsi="Arial" w:cs="Arial"/>
          <w:b/>
          <w:bCs/>
          <w:sz w:val="20"/>
          <w:szCs w:val="20"/>
        </w:rPr>
        <w:t>Tavernost</w:t>
      </w:r>
      <w:proofErr w:type="spellEnd"/>
      <w:r>
        <w:rPr>
          <w:rFonts w:ascii="Arial" w:hAnsi="Arial" w:cs="Arial"/>
          <w:sz w:val="20"/>
          <w:szCs w:val="20"/>
        </w:rPr>
        <w:t>, Président du Directoire du Groupe M6</w:t>
      </w:r>
      <w:r w:rsidR="00C22AFF">
        <w:rPr>
          <w:rFonts w:ascii="Arial" w:hAnsi="Arial" w:cs="Arial"/>
          <w:sz w:val="20"/>
          <w:szCs w:val="20"/>
        </w:rPr>
        <w:t xml:space="preserve"> </w:t>
      </w:r>
      <w:r>
        <w:rPr>
          <w:rFonts w:ascii="Arial" w:hAnsi="Arial" w:cs="Arial"/>
          <w:sz w:val="20"/>
          <w:szCs w:val="20"/>
        </w:rPr>
        <w:t>: « </w:t>
      </w:r>
      <w:r w:rsidRPr="007E6037">
        <w:rPr>
          <w:rFonts w:ascii="Arial" w:hAnsi="Arial" w:cs="Arial"/>
          <w:i/>
          <w:iCs/>
          <w:sz w:val="20"/>
          <w:szCs w:val="20"/>
        </w:rPr>
        <w:t xml:space="preserve">Je tiens à remercier les actionnaires et le </w:t>
      </w:r>
      <w:r w:rsidR="00607301">
        <w:rPr>
          <w:rFonts w:ascii="Arial" w:hAnsi="Arial" w:cs="Arial"/>
          <w:i/>
          <w:iCs/>
          <w:sz w:val="20"/>
          <w:szCs w:val="20"/>
        </w:rPr>
        <w:t>C</w:t>
      </w:r>
      <w:r w:rsidRPr="007E6037">
        <w:rPr>
          <w:rFonts w:ascii="Arial" w:hAnsi="Arial" w:cs="Arial"/>
          <w:i/>
          <w:iCs/>
          <w:sz w:val="20"/>
          <w:szCs w:val="20"/>
        </w:rPr>
        <w:t xml:space="preserve">onseil de </w:t>
      </w:r>
      <w:r w:rsidR="00607301">
        <w:rPr>
          <w:rFonts w:ascii="Arial" w:hAnsi="Arial" w:cs="Arial"/>
          <w:i/>
          <w:iCs/>
          <w:sz w:val="20"/>
          <w:szCs w:val="20"/>
        </w:rPr>
        <w:t>S</w:t>
      </w:r>
      <w:r w:rsidRPr="007E6037">
        <w:rPr>
          <w:rFonts w:ascii="Arial" w:hAnsi="Arial" w:cs="Arial"/>
          <w:i/>
          <w:iCs/>
          <w:sz w:val="20"/>
          <w:szCs w:val="20"/>
        </w:rPr>
        <w:t xml:space="preserve">urveillance pour la confiance accordée depuis toutes ces années. Le Groupe a des fondamentaux extrêmement solides, au premier rang desquels ses équipes. Le Comité des </w:t>
      </w:r>
      <w:r w:rsidR="00607301">
        <w:rPr>
          <w:rFonts w:ascii="Arial" w:hAnsi="Arial" w:cs="Arial"/>
          <w:i/>
          <w:iCs/>
          <w:sz w:val="20"/>
          <w:szCs w:val="20"/>
        </w:rPr>
        <w:t>N</w:t>
      </w:r>
      <w:r w:rsidRPr="007E6037">
        <w:rPr>
          <w:rFonts w:ascii="Arial" w:hAnsi="Arial" w:cs="Arial"/>
          <w:i/>
          <w:iCs/>
          <w:sz w:val="20"/>
          <w:szCs w:val="20"/>
        </w:rPr>
        <w:t xml:space="preserve">ominations du Groupe a proposé </w:t>
      </w:r>
      <w:r w:rsidR="00DB3813" w:rsidRPr="007E6037">
        <w:rPr>
          <w:rFonts w:ascii="Arial" w:hAnsi="Arial" w:cs="Arial"/>
          <w:i/>
          <w:iCs/>
          <w:sz w:val="20"/>
          <w:szCs w:val="20"/>
        </w:rPr>
        <w:t>une solution</w:t>
      </w:r>
      <w:r w:rsidRPr="007E6037">
        <w:rPr>
          <w:rFonts w:ascii="Arial" w:hAnsi="Arial" w:cs="Arial"/>
          <w:i/>
          <w:iCs/>
          <w:sz w:val="20"/>
          <w:szCs w:val="20"/>
        </w:rPr>
        <w:t xml:space="preserve"> interne de succession en la personne de David </w:t>
      </w:r>
      <w:proofErr w:type="spellStart"/>
      <w:r w:rsidRPr="007E6037">
        <w:rPr>
          <w:rFonts w:ascii="Arial" w:hAnsi="Arial" w:cs="Arial"/>
          <w:i/>
          <w:iCs/>
          <w:sz w:val="20"/>
          <w:szCs w:val="20"/>
        </w:rPr>
        <w:t>Larr</w:t>
      </w:r>
      <w:r w:rsidR="00607301">
        <w:rPr>
          <w:rFonts w:ascii="Arial" w:hAnsi="Arial" w:cs="Arial"/>
          <w:i/>
          <w:iCs/>
          <w:sz w:val="20"/>
          <w:szCs w:val="20"/>
        </w:rPr>
        <w:t>a</w:t>
      </w:r>
      <w:r w:rsidRPr="007E6037">
        <w:rPr>
          <w:rFonts w:ascii="Arial" w:hAnsi="Arial" w:cs="Arial"/>
          <w:i/>
          <w:iCs/>
          <w:sz w:val="20"/>
          <w:szCs w:val="20"/>
        </w:rPr>
        <w:t>mendy</w:t>
      </w:r>
      <w:proofErr w:type="spellEnd"/>
      <w:r w:rsidRPr="007E6037">
        <w:rPr>
          <w:rFonts w:ascii="Arial" w:hAnsi="Arial" w:cs="Arial"/>
          <w:i/>
          <w:iCs/>
          <w:sz w:val="20"/>
          <w:szCs w:val="20"/>
        </w:rPr>
        <w:t xml:space="preserve">, membre du Directoire en charge des activités commerciales privilégiant ainsi la poursuite de la culture du Groupe. Je suis sûr que David </w:t>
      </w:r>
      <w:proofErr w:type="spellStart"/>
      <w:r w:rsidRPr="007E6037">
        <w:rPr>
          <w:rFonts w:ascii="Arial" w:hAnsi="Arial" w:cs="Arial"/>
          <w:i/>
          <w:iCs/>
          <w:sz w:val="20"/>
          <w:szCs w:val="20"/>
        </w:rPr>
        <w:t>Larramendy</w:t>
      </w:r>
      <w:proofErr w:type="spellEnd"/>
      <w:r w:rsidRPr="007E6037">
        <w:rPr>
          <w:rFonts w:ascii="Arial" w:hAnsi="Arial" w:cs="Arial"/>
          <w:i/>
          <w:iCs/>
          <w:sz w:val="20"/>
          <w:szCs w:val="20"/>
        </w:rPr>
        <w:t xml:space="preserve"> saura relever les défis nombreux et poursuivre dans la voie du succès. Les résultats de 2023 prouvent la solidité du Groupe, le plan de développement des activités digitales illustre son agilité et la compétence des équipes permet l'optimisme pour l'avenir.</w:t>
      </w:r>
      <w:r>
        <w:rPr>
          <w:rFonts w:ascii="Arial" w:hAnsi="Arial" w:cs="Arial"/>
          <w:sz w:val="20"/>
          <w:szCs w:val="20"/>
        </w:rPr>
        <w:t> »</w:t>
      </w:r>
    </w:p>
    <w:p w14:paraId="769BE886" w14:textId="77777777" w:rsidR="007E6037" w:rsidRPr="007E6037" w:rsidRDefault="007E6037" w:rsidP="00D133E7">
      <w:pPr>
        <w:pStyle w:val="Default"/>
        <w:jc w:val="both"/>
        <w:rPr>
          <w:rFonts w:ascii="Arial" w:hAnsi="Arial" w:cs="Arial"/>
          <w:sz w:val="20"/>
          <w:szCs w:val="20"/>
        </w:rPr>
      </w:pPr>
    </w:p>
    <w:p w14:paraId="2DD4279B" w14:textId="77777777" w:rsidR="00485046" w:rsidRDefault="00485046">
      <w:pPr>
        <w:spacing w:after="160" w:line="259" w:lineRule="auto"/>
        <w:ind w:left="0" w:firstLine="0"/>
        <w:jc w:val="left"/>
        <w:rPr>
          <w:rFonts w:eastAsiaTheme="minorEastAsia"/>
          <w:b/>
          <w:bCs/>
          <w:szCs w:val="20"/>
          <w:u w:val="single"/>
        </w:rPr>
      </w:pPr>
      <w:r>
        <w:rPr>
          <w:b/>
          <w:bCs/>
          <w:szCs w:val="20"/>
          <w:u w:val="single"/>
        </w:rPr>
        <w:br w:type="page"/>
      </w:r>
    </w:p>
    <w:p w14:paraId="122FAA4F" w14:textId="59B27234" w:rsidR="006E0132" w:rsidRPr="006E0132" w:rsidRDefault="00C22AFF" w:rsidP="00D133E7">
      <w:pPr>
        <w:pStyle w:val="Default"/>
        <w:jc w:val="both"/>
        <w:rPr>
          <w:rFonts w:ascii="Arial" w:hAnsi="Arial" w:cs="Arial"/>
          <w:b/>
          <w:bCs/>
          <w:sz w:val="20"/>
          <w:szCs w:val="20"/>
          <w:u w:val="single"/>
        </w:rPr>
      </w:pPr>
      <w:r>
        <w:rPr>
          <w:rFonts w:ascii="Arial" w:hAnsi="Arial" w:cs="Arial"/>
          <w:b/>
          <w:bCs/>
          <w:sz w:val="20"/>
          <w:szCs w:val="20"/>
          <w:u w:val="single"/>
        </w:rPr>
        <w:lastRenderedPageBreak/>
        <w:t xml:space="preserve">Composition du </w:t>
      </w:r>
      <w:r w:rsidR="006E0132" w:rsidRPr="006E0132">
        <w:rPr>
          <w:rFonts w:ascii="Arial" w:hAnsi="Arial" w:cs="Arial"/>
          <w:b/>
          <w:bCs/>
          <w:sz w:val="20"/>
          <w:szCs w:val="20"/>
          <w:u w:val="single"/>
        </w:rPr>
        <w:t>Conseil de Surveillance</w:t>
      </w:r>
    </w:p>
    <w:p w14:paraId="0D0025AF" w14:textId="77777777" w:rsidR="00485046" w:rsidRDefault="00485046" w:rsidP="00D133E7">
      <w:pPr>
        <w:pStyle w:val="Default"/>
        <w:jc w:val="both"/>
        <w:rPr>
          <w:rFonts w:ascii="Arial" w:hAnsi="Arial" w:cs="Arial"/>
          <w:sz w:val="20"/>
          <w:szCs w:val="20"/>
        </w:rPr>
      </w:pPr>
    </w:p>
    <w:p w14:paraId="123E293B" w14:textId="312276AD" w:rsidR="00D133E7" w:rsidRPr="00A45234" w:rsidRDefault="006E0132" w:rsidP="00D133E7">
      <w:pPr>
        <w:pStyle w:val="Default"/>
        <w:jc w:val="both"/>
        <w:rPr>
          <w:rFonts w:ascii="Arial" w:hAnsi="Arial" w:cs="Arial"/>
          <w:sz w:val="20"/>
          <w:szCs w:val="20"/>
        </w:rPr>
      </w:pPr>
      <w:r>
        <w:rPr>
          <w:rFonts w:ascii="Arial" w:hAnsi="Arial" w:cs="Arial"/>
          <w:sz w:val="20"/>
          <w:szCs w:val="20"/>
        </w:rPr>
        <w:t>L</w:t>
      </w:r>
      <w:r w:rsidR="004212A1">
        <w:rPr>
          <w:rFonts w:ascii="Arial" w:hAnsi="Arial" w:cs="Arial"/>
          <w:sz w:val="20"/>
          <w:szCs w:val="20"/>
        </w:rPr>
        <w:t>es mandats de Elmar Heggen, Président du Conseil de Surveillance</w:t>
      </w:r>
      <w:r w:rsidR="00D133E7" w:rsidRPr="0092145F">
        <w:rPr>
          <w:rFonts w:ascii="Arial" w:hAnsi="Arial" w:cs="Arial"/>
          <w:sz w:val="20"/>
          <w:szCs w:val="20"/>
        </w:rPr>
        <w:t xml:space="preserve">, </w:t>
      </w:r>
      <w:r w:rsidR="004212A1" w:rsidRPr="00A45234">
        <w:rPr>
          <w:rFonts w:ascii="Arial" w:hAnsi="Arial" w:cs="Arial"/>
          <w:sz w:val="20"/>
          <w:szCs w:val="20"/>
        </w:rPr>
        <w:t>de la société CMA-CGM Participations</w:t>
      </w:r>
      <w:r w:rsidR="0092145F">
        <w:rPr>
          <w:rFonts w:ascii="Arial" w:hAnsi="Arial" w:cs="Arial"/>
          <w:sz w:val="20"/>
          <w:szCs w:val="20"/>
        </w:rPr>
        <w:t xml:space="preserve"> (représentée par Rodolphe </w:t>
      </w:r>
      <w:proofErr w:type="spellStart"/>
      <w:r w:rsidR="0092145F">
        <w:rPr>
          <w:rFonts w:ascii="Arial" w:hAnsi="Arial" w:cs="Arial"/>
          <w:sz w:val="20"/>
          <w:szCs w:val="20"/>
        </w:rPr>
        <w:t>Saadé</w:t>
      </w:r>
      <w:proofErr w:type="spellEnd"/>
      <w:r w:rsidR="0092145F">
        <w:rPr>
          <w:rFonts w:ascii="Arial" w:hAnsi="Arial" w:cs="Arial"/>
          <w:sz w:val="20"/>
          <w:szCs w:val="20"/>
        </w:rPr>
        <w:t>)</w:t>
      </w:r>
      <w:r w:rsidR="00D133E7" w:rsidRPr="00A45234">
        <w:rPr>
          <w:rFonts w:ascii="Arial" w:hAnsi="Arial" w:cs="Arial"/>
          <w:sz w:val="20"/>
          <w:szCs w:val="20"/>
        </w:rPr>
        <w:t xml:space="preserve"> et de Philippe </w:t>
      </w:r>
      <w:proofErr w:type="spellStart"/>
      <w:r w:rsidR="00D133E7" w:rsidRPr="00A45234">
        <w:rPr>
          <w:rFonts w:ascii="Arial" w:hAnsi="Arial" w:cs="Arial"/>
          <w:sz w:val="20"/>
          <w:szCs w:val="20"/>
        </w:rPr>
        <w:t>Delusinne</w:t>
      </w:r>
      <w:proofErr w:type="spellEnd"/>
      <w:r w:rsidR="004212A1" w:rsidRPr="00A45234">
        <w:rPr>
          <w:rFonts w:ascii="Arial" w:hAnsi="Arial" w:cs="Arial"/>
          <w:sz w:val="20"/>
          <w:szCs w:val="20"/>
        </w:rPr>
        <w:t>, arrivant à échéance lors de la prochaine Assemblée Générale, il sera proposé</w:t>
      </w:r>
      <w:r w:rsidR="00D133E7" w:rsidRPr="00A45234">
        <w:rPr>
          <w:rFonts w:ascii="Arial" w:hAnsi="Arial" w:cs="Arial"/>
          <w:sz w:val="20"/>
          <w:szCs w:val="20"/>
        </w:rPr>
        <w:t xml:space="preserve"> : </w:t>
      </w:r>
    </w:p>
    <w:p w14:paraId="7AAB72DF" w14:textId="41DFB756" w:rsidR="00176A9E" w:rsidRPr="0025756E" w:rsidRDefault="00D133E7" w:rsidP="006443E7">
      <w:pPr>
        <w:pStyle w:val="Default"/>
        <w:numPr>
          <w:ilvl w:val="0"/>
          <w:numId w:val="2"/>
        </w:numPr>
        <w:jc w:val="both"/>
        <w:rPr>
          <w:rFonts w:ascii="Arial" w:hAnsi="Arial" w:cs="Arial"/>
          <w:sz w:val="20"/>
          <w:szCs w:val="20"/>
        </w:rPr>
      </w:pPr>
      <w:r w:rsidRPr="00A45234">
        <w:rPr>
          <w:rFonts w:ascii="Arial" w:hAnsi="Arial" w:cs="Arial"/>
          <w:sz w:val="20"/>
          <w:szCs w:val="20"/>
        </w:rPr>
        <w:t>De renouveler le mandat de </w:t>
      </w:r>
      <w:r w:rsidRPr="0025756E">
        <w:rPr>
          <w:rFonts w:ascii="Arial" w:hAnsi="Arial" w:cs="Arial"/>
          <w:sz w:val="20"/>
          <w:szCs w:val="20"/>
        </w:rPr>
        <w:t>Elmar Hegge</w:t>
      </w:r>
      <w:r w:rsidR="006443E7" w:rsidRPr="0025756E">
        <w:rPr>
          <w:rFonts w:ascii="Arial" w:hAnsi="Arial" w:cs="Arial"/>
          <w:sz w:val="20"/>
          <w:szCs w:val="20"/>
        </w:rPr>
        <w:t>n</w:t>
      </w:r>
      <w:r w:rsidR="00176A9E" w:rsidRPr="0025756E">
        <w:rPr>
          <w:rFonts w:ascii="Arial" w:hAnsi="Arial" w:cs="Arial"/>
          <w:sz w:val="20"/>
          <w:szCs w:val="20"/>
        </w:rPr>
        <w:t xml:space="preserve"> pour une durée de </w:t>
      </w:r>
      <w:r w:rsidR="008E4C17" w:rsidRPr="00A45234">
        <w:rPr>
          <w:rFonts w:ascii="Arial" w:hAnsi="Arial" w:cs="Arial"/>
          <w:sz w:val="20"/>
          <w:szCs w:val="20"/>
        </w:rPr>
        <w:t>4</w:t>
      </w:r>
      <w:r w:rsidR="00176A9E" w:rsidRPr="0025756E">
        <w:rPr>
          <w:rFonts w:ascii="Arial" w:hAnsi="Arial" w:cs="Arial"/>
          <w:sz w:val="20"/>
          <w:szCs w:val="20"/>
        </w:rPr>
        <w:t xml:space="preserve"> ans ;</w:t>
      </w:r>
    </w:p>
    <w:p w14:paraId="580052C8" w14:textId="575D829F" w:rsidR="004212A1" w:rsidRPr="00A45234" w:rsidRDefault="00176A9E" w:rsidP="006443E7">
      <w:pPr>
        <w:pStyle w:val="Default"/>
        <w:numPr>
          <w:ilvl w:val="0"/>
          <w:numId w:val="2"/>
        </w:numPr>
        <w:jc w:val="both"/>
        <w:rPr>
          <w:rFonts w:ascii="Arial" w:hAnsi="Arial" w:cs="Arial"/>
          <w:sz w:val="20"/>
          <w:szCs w:val="20"/>
        </w:rPr>
      </w:pPr>
      <w:r w:rsidRPr="0025756E">
        <w:rPr>
          <w:rFonts w:ascii="Arial" w:hAnsi="Arial" w:cs="Arial"/>
          <w:sz w:val="20"/>
          <w:szCs w:val="20"/>
        </w:rPr>
        <w:t xml:space="preserve">De renouveler </w:t>
      </w:r>
      <w:r w:rsidR="006443E7" w:rsidRPr="0025756E">
        <w:rPr>
          <w:rFonts w:ascii="Arial" w:hAnsi="Arial" w:cs="Arial"/>
          <w:sz w:val="20"/>
          <w:szCs w:val="20"/>
        </w:rPr>
        <w:t>le mandat</w:t>
      </w:r>
      <w:r w:rsidR="006443E7" w:rsidRPr="00A45234">
        <w:rPr>
          <w:rFonts w:ascii="Arial" w:hAnsi="Arial" w:cs="Arial"/>
          <w:sz w:val="20"/>
          <w:szCs w:val="16"/>
        </w:rPr>
        <w:t xml:space="preserve"> de </w:t>
      </w:r>
      <w:r w:rsidR="00D133E7" w:rsidRPr="00A45234">
        <w:rPr>
          <w:rFonts w:ascii="Arial" w:hAnsi="Arial" w:cs="Arial"/>
          <w:sz w:val="20"/>
          <w:szCs w:val="16"/>
        </w:rPr>
        <w:t>la société CMA-CGM Participation</w:t>
      </w:r>
      <w:r w:rsidR="006443E7" w:rsidRPr="00A45234">
        <w:rPr>
          <w:rFonts w:ascii="Arial" w:hAnsi="Arial" w:cs="Arial"/>
          <w:sz w:val="20"/>
          <w:szCs w:val="16"/>
        </w:rPr>
        <w:t>s</w:t>
      </w:r>
      <w:r w:rsidR="006E0132">
        <w:rPr>
          <w:rFonts w:ascii="Arial" w:hAnsi="Arial" w:cs="Arial"/>
          <w:sz w:val="20"/>
          <w:szCs w:val="16"/>
        </w:rPr>
        <w:t xml:space="preserve"> </w:t>
      </w:r>
      <w:r w:rsidRPr="0025756E">
        <w:rPr>
          <w:rFonts w:ascii="Arial" w:hAnsi="Arial" w:cs="Arial"/>
          <w:sz w:val="20"/>
          <w:szCs w:val="16"/>
        </w:rPr>
        <w:t>pour une durée de</w:t>
      </w:r>
      <w:r w:rsidR="0025756E" w:rsidRPr="0025756E">
        <w:rPr>
          <w:rFonts w:ascii="Arial" w:hAnsi="Arial" w:cs="Arial"/>
          <w:sz w:val="20"/>
          <w:szCs w:val="16"/>
        </w:rPr>
        <w:t xml:space="preserve"> </w:t>
      </w:r>
      <w:r w:rsidR="008E4C17" w:rsidRPr="0025756E">
        <w:rPr>
          <w:rFonts w:ascii="Arial" w:hAnsi="Arial" w:cs="Arial"/>
          <w:sz w:val="20"/>
          <w:szCs w:val="16"/>
        </w:rPr>
        <w:t>4</w:t>
      </w:r>
      <w:r w:rsidRPr="0025756E">
        <w:rPr>
          <w:rFonts w:ascii="Arial" w:hAnsi="Arial" w:cs="Arial"/>
          <w:sz w:val="20"/>
          <w:szCs w:val="16"/>
        </w:rPr>
        <w:t xml:space="preserve"> ans</w:t>
      </w:r>
      <w:r w:rsidR="00075429">
        <w:rPr>
          <w:rFonts w:ascii="Arial" w:hAnsi="Arial" w:cs="Arial"/>
          <w:sz w:val="20"/>
          <w:szCs w:val="16"/>
        </w:rPr>
        <w:t xml:space="preserve"> </w:t>
      </w:r>
      <w:r w:rsidR="006443E7" w:rsidRPr="0025756E">
        <w:rPr>
          <w:rFonts w:ascii="Arial" w:hAnsi="Arial" w:cs="Arial"/>
          <w:sz w:val="20"/>
          <w:szCs w:val="16"/>
        </w:rPr>
        <w:t>;</w:t>
      </w:r>
    </w:p>
    <w:p w14:paraId="51004146" w14:textId="1870DF7A" w:rsidR="008D50AC" w:rsidRPr="00ED065B" w:rsidRDefault="00D133E7" w:rsidP="00A45234">
      <w:pPr>
        <w:pStyle w:val="Default"/>
        <w:numPr>
          <w:ilvl w:val="0"/>
          <w:numId w:val="2"/>
        </w:numPr>
        <w:spacing w:after="11"/>
        <w:jc w:val="both"/>
        <w:rPr>
          <w:rFonts w:ascii="Arial" w:hAnsi="Arial" w:cs="Arial"/>
          <w:sz w:val="20"/>
          <w:szCs w:val="20"/>
        </w:rPr>
      </w:pPr>
      <w:r w:rsidRPr="0025756E">
        <w:rPr>
          <w:rFonts w:ascii="Arial" w:hAnsi="Arial" w:cs="Arial"/>
          <w:sz w:val="20"/>
          <w:szCs w:val="20"/>
        </w:rPr>
        <w:t xml:space="preserve">De </w:t>
      </w:r>
      <w:r w:rsidR="006443E7" w:rsidRPr="0025756E">
        <w:rPr>
          <w:rFonts w:ascii="Arial" w:hAnsi="Arial" w:cs="Arial"/>
          <w:sz w:val="20"/>
          <w:szCs w:val="20"/>
        </w:rPr>
        <w:t>nommer</w:t>
      </w:r>
      <w:r w:rsidRPr="0025756E">
        <w:rPr>
          <w:rFonts w:ascii="Arial" w:hAnsi="Arial" w:cs="Arial"/>
          <w:sz w:val="20"/>
          <w:szCs w:val="20"/>
        </w:rPr>
        <w:t xml:space="preserve"> </w:t>
      </w:r>
      <w:r w:rsidR="00D778A3" w:rsidRPr="0025756E">
        <w:rPr>
          <w:rFonts w:ascii="Arial" w:hAnsi="Arial" w:cs="Arial"/>
          <w:sz w:val="20"/>
          <w:szCs w:val="20"/>
        </w:rPr>
        <w:t xml:space="preserve">la société </w:t>
      </w:r>
      <w:r w:rsidR="00D778A3" w:rsidRPr="00A45234">
        <w:rPr>
          <w:rFonts w:ascii="Arial" w:hAnsi="Arial" w:cs="Arial"/>
          <w:sz w:val="20"/>
          <w:szCs w:val="20"/>
        </w:rPr>
        <w:t xml:space="preserve">RTL Group </w:t>
      </w:r>
      <w:proofErr w:type="spellStart"/>
      <w:r w:rsidR="00D778A3" w:rsidRPr="00A45234">
        <w:rPr>
          <w:rFonts w:ascii="Arial" w:hAnsi="Arial" w:cs="Arial"/>
          <w:sz w:val="20"/>
          <w:szCs w:val="20"/>
        </w:rPr>
        <w:t>Vermögensverwaltung</w:t>
      </w:r>
      <w:proofErr w:type="spellEnd"/>
      <w:r w:rsidR="00D778A3" w:rsidRPr="00A45234">
        <w:rPr>
          <w:rFonts w:ascii="Arial" w:hAnsi="Arial" w:cs="Arial"/>
          <w:sz w:val="20"/>
          <w:szCs w:val="20"/>
        </w:rPr>
        <w:t xml:space="preserve"> </w:t>
      </w:r>
      <w:proofErr w:type="spellStart"/>
      <w:r w:rsidR="00D778A3" w:rsidRPr="00A45234">
        <w:rPr>
          <w:rFonts w:ascii="Arial" w:hAnsi="Arial" w:cs="Arial"/>
          <w:sz w:val="20"/>
          <w:szCs w:val="20"/>
        </w:rPr>
        <w:t>GmbH</w:t>
      </w:r>
      <w:proofErr w:type="spellEnd"/>
      <w:r w:rsidR="00D73EDE">
        <w:rPr>
          <w:rFonts w:ascii="Arial" w:hAnsi="Arial" w:cs="Arial"/>
          <w:sz w:val="20"/>
          <w:szCs w:val="20"/>
        </w:rPr>
        <w:t>,</w:t>
      </w:r>
      <w:r w:rsidR="006443E7" w:rsidRPr="0025756E">
        <w:rPr>
          <w:rFonts w:ascii="Arial" w:hAnsi="Arial" w:cs="Arial"/>
          <w:sz w:val="20"/>
          <w:szCs w:val="20"/>
        </w:rPr>
        <w:t xml:space="preserve"> </w:t>
      </w:r>
      <w:r w:rsidR="009D39A0">
        <w:rPr>
          <w:rFonts w:ascii="Arial" w:hAnsi="Arial" w:cs="Arial"/>
          <w:sz w:val="20"/>
          <w:szCs w:val="20"/>
        </w:rPr>
        <w:t xml:space="preserve">qui sera </w:t>
      </w:r>
      <w:r w:rsidR="006443E7" w:rsidRPr="0025756E">
        <w:rPr>
          <w:rFonts w:ascii="Arial" w:hAnsi="Arial" w:cs="Arial"/>
          <w:sz w:val="20"/>
          <w:szCs w:val="20"/>
        </w:rPr>
        <w:t xml:space="preserve">représentée par Philippe </w:t>
      </w:r>
      <w:proofErr w:type="spellStart"/>
      <w:r w:rsidR="006443E7" w:rsidRPr="0025756E">
        <w:rPr>
          <w:rFonts w:ascii="Arial" w:hAnsi="Arial" w:cs="Arial"/>
          <w:sz w:val="20"/>
          <w:szCs w:val="20"/>
        </w:rPr>
        <w:t>Delusinne</w:t>
      </w:r>
      <w:proofErr w:type="spellEnd"/>
      <w:r w:rsidR="00D73EDE">
        <w:rPr>
          <w:rFonts w:ascii="Arial" w:hAnsi="Arial" w:cs="Arial"/>
          <w:sz w:val="20"/>
          <w:szCs w:val="20"/>
        </w:rPr>
        <w:t>,</w:t>
      </w:r>
      <w:r w:rsidR="00176A9E" w:rsidRPr="0025756E">
        <w:rPr>
          <w:rFonts w:ascii="Arial" w:hAnsi="Arial" w:cs="Arial"/>
          <w:sz w:val="20"/>
          <w:szCs w:val="20"/>
        </w:rPr>
        <w:t xml:space="preserve"> pour une durée de </w:t>
      </w:r>
      <w:r w:rsidR="008E4C17" w:rsidRPr="00A45234">
        <w:rPr>
          <w:rFonts w:ascii="Arial" w:hAnsi="Arial" w:cs="Arial"/>
          <w:sz w:val="20"/>
          <w:szCs w:val="20"/>
        </w:rPr>
        <w:t>4</w:t>
      </w:r>
      <w:r w:rsidR="00176A9E" w:rsidRPr="0025756E">
        <w:rPr>
          <w:rFonts w:ascii="Arial" w:hAnsi="Arial" w:cs="Arial"/>
          <w:sz w:val="20"/>
          <w:szCs w:val="20"/>
        </w:rPr>
        <w:t xml:space="preserve"> ans</w:t>
      </w:r>
      <w:r w:rsidR="006443E7" w:rsidRPr="0025756E">
        <w:rPr>
          <w:rFonts w:ascii="Arial" w:hAnsi="Arial" w:cs="Arial"/>
          <w:sz w:val="20"/>
          <w:szCs w:val="20"/>
        </w:rPr>
        <w:t>.</w:t>
      </w:r>
    </w:p>
    <w:p w14:paraId="09A4F1BA" w14:textId="77777777" w:rsidR="003A4FFC" w:rsidRPr="008F0B71" w:rsidRDefault="003A4FFC" w:rsidP="00A45234">
      <w:pPr>
        <w:pStyle w:val="Default"/>
        <w:jc w:val="both"/>
        <w:rPr>
          <w:szCs w:val="20"/>
        </w:rPr>
      </w:pPr>
    </w:p>
    <w:p w14:paraId="66182423" w14:textId="706FF3B6" w:rsidR="004033EB" w:rsidRPr="00CF0EC1" w:rsidRDefault="008500BD" w:rsidP="00CF0EC1">
      <w:pPr>
        <w:spacing w:after="166"/>
        <w:ind w:left="4859" w:right="185"/>
      </w:pPr>
      <w:r w:rsidRPr="00361E21">
        <w:t>Neuilly sur Seine, le</w:t>
      </w:r>
      <w:r w:rsidR="006C6C29" w:rsidRPr="00361E21">
        <w:t xml:space="preserve"> </w:t>
      </w:r>
      <w:r w:rsidR="00361E21" w:rsidRPr="00361E21">
        <w:t>13 février</w:t>
      </w:r>
      <w:r w:rsidR="00C24CBE" w:rsidRPr="00361E21">
        <w:t xml:space="preserve"> 202</w:t>
      </w:r>
      <w:r w:rsidR="00361E21" w:rsidRPr="00361E21">
        <w:t>4</w:t>
      </w:r>
      <w:r w:rsidR="00C24CBE" w:rsidRPr="00361E21">
        <w:t xml:space="preserve">        </w:t>
      </w:r>
    </w:p>
    <w:p w14:paraId="6B9C775C" w14:textId="6501BCBE" w:rsidR="00607301" w:rsidRDefault="00607301" w:rsidP="00607301">
      <w:pPr>
        <w:spacing w:after="0" w:line="259" w:lineRule="auto"/>
        <w:ind w:left="0" w:right="153" w:firstLine="0"/>
        <w:jc w:val="center"/>
        <w:rPr>
          <w:i/>
          <w:color w:val="1E488A"/>
          <w:sz w:val="16"/>
        </w:rPr>
      </w:pPr>
    </w:p>
    <w:p w14:paraId="1696BB27" w14:textId="760BDDEF" w:rsidR="004033EB" w:rsidRDefault="00C24CBE">
      <w:pPr>
        <w:spacing w:line="251" w:lineRule="auto"/>
        <w:ind w:left="25" w:right="211"/>
        <w:jc w:val="center"/>
      </w:pPr>
      <w:r>
        <w:rPr>
          <w:i/>
          <w:color w:val="1E488A"/>
          <w:sz w:val="16"/>
        </w:rPr>
        <w:t xml:space="preserve"> </w:t>
      </w:r>
    </w:p>
    <w:sectPr w:rsidR="004033EB">
      <w:headerReference w:type="even" r:id="rId9"/>
      <w:headerReference w:type="default" r:id="rId10"/>
      <w:footerReference w:type="even" r:id="rId11"/>
      <w:footerReference w:type="default" r:id="rId12"/>
      <w:headerReference w:type="first" r:id="rId13"/>
      <w:footerReference w:type="first" r:id="rId14"/>
      <w:pgSz w:w="11906" w:h="16838"/>
      <w:pgMar w:top="571" w:right="1077" w:bottom="1731" w:left="1419" w:header="72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463B" w14:textId="77777777" w:rsidR="004375AF" w:rsidRDefault="004375AF">
      <w:pPr>
        <w:spacing w:after="0" w:line="240" w:lineRule="auto"/>
      </w:pPr>
      <w:r>
        <w:separator/>
      </w:r>
    </w:p>
  </w:endnote>
  <w:endnote w:type="continuationSeparator" w:id="0">
    <w:p w14:paraId="51F40210" w14:textId="77777777" w:rsidR="004375AF" w:rsidRDefault="0043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D509" w14:textId="77777777" w:rsidR="004033EB" w:rsidRDefault="00C24CBE">
    <w:pPr>
      <w:spacing w:after="0" w:line="259" w:lineRule="auto"/>
      <w:ind w:left="-1419" w:right="10829" w:firstLine="0"/>
      <w:jc w:val="left"/>
    </w:pPr>
    <w:r>
      <w:rPr>
        <w:noProof/>
      </w:rPr>
      <w:drawing>
        <wp:anchor distT="0" distB="0" distL="114300" distR="114300" simplePos="0" relativeHeight="251656704" behindDoc="0" locked="0" layoutInCell="1" allowOverlap="0" wp14:anchorId="152A76BD" wp14:editId="1919E3C4">
          <wp:simplePos x="0" y="0"/>
          <wp:positionH relativeFrom="page">
            <wp:posOffset>720090</wp:posOffset>
          </wp:positionH>
          <wp:positionV relativeFrom="page">
            <wp:posOffset>9593580</wp:posOffset>
          </wp:positionV>
          <wp:extent cx="6827520" cy="667512"/>
          <wp:effectExtent l="0" t="0" r="0" b="0"/>
          <wp:wrapSquare wrapText="bothSides"/>
          <wp:docPr id="9184" name="Picture 9184"/>
          <wp:cNvGraphicFramePr/>
          <a:graphic xmlns:a="http://schemas.openxmlformats.org/drawingml/2006/main">
            <a:graphicData uri="http://schemas.openxmlformats.org/drawingml/2006/picture">
              <pic:pic xmlns:pic="http://schemas.openxmlformats.org/drawingml/2006/picture">
                <pic:nvPicPr>
                  <pic:cNvPr id="9184" name="Picture 9184"/>
                  <pic:cNvPicPr/>
                </pic:nvPicPr>
                <pic:blipFill>
                  <a:blip r:embed="rId1"/>
                  <a:stretch>
                    <a:fillRect/>
                  </a:stretch>
                </pic:blipFill>
                <pic:spPr>
                  <a:xfrm>
                    <a:off x="0" y="0"/>
                    <a:ext cx="6827520" cy="66751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339382"/>
      <w:docPartObj>
        <w:docPartGallery w:val="Page Numbers (Bottom of Page)"/>
        <w:docPartUnique/>
      </w:docPartObj>
    </w:sdtPr>
    <w:sdtEndPr/>
    <w:sdtContent>
      <w:p w14:paraId="31C62585" w14:textId="560C0209" w:rsidR="00EF2B16" w:rsidRDefault="00EF2B16" w:rsidP="00A45234">
        <w:pPr>
          <w:pStyle w:val="Pieddepage"/>
          <w:jc w:val="right"/>
        </w:pPr>
        <w:r>
          <w:rPr>
            <w:noProof/>
          </w:rPr>
          <w:drawing>
            <wp:inline distT="0" distB="0" distL="0" distR="0" wp14:anchorId="0E5BD493" wp14:editId="259DCF7F">
              <wp:extent cx="5557917" cy="647700"/>
              <wp:effectExtent l="0" t="0" r="5080" b="0"/>
              <wp:docPr id="188431307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313070" name="Image 1884313070"/>
                      <pic:cNvPicPr/>
                    </pic:nvPicPr>
                    <pic:blipFill rotWithShape="1">
                      <a:blip r:embed="rId1">
                        <a:extLst>
                          <a:ext uri="{28A0092B-C50C-407E-A947-70E740481C1C}">
                            <a14:useLocalDpi xmlns:a14="http://schemas.microsoft.com/office/drawing/2010/main" val="0"/>
                          </a:ext>
                        </a:extLst>
                      </a:blip>
                      <a:srcRect l="5260" r="13125"/>
                      <a:stretch/>
                    </pic:blipFill>
                    <pic:spPr bwMode="auto">
                      <a:xfrm>
                        <a:off x="0" y="0"/>
                        <a:ext cx="5573029" cy="649461"/>
                      </a:xfrm>
                      <a:prstGeom prst="rect">
                        <a:avLst/>
                      </a:prstGeom>
                      <a:ln>
                        <a:noFill/>
                      </a:ln>
                      <a:extLst>
                        <a:ext uri="{53640926-AAD7-44D8-BBD7-CCE9431645EC}">
                          <a14:shadowObscured xmlns:a14="http://schemas.microsoft.com/office/drawing/2010/main"/>
                        </a:ext>
                      </a:extLst>
                    </pic:spPr>
                  </pic:pic>
                </a:graphicData>
              </a:graphic>
            </wp:inline>
          </w:drawing>
        </w:r>
      </w:p>
    </w:sdtContent>
  </w:sdt>
  <w:p w14:paraId="44619949" w14:textId="2C995DD7" w:rsidR="004033EB" w:rsidRDefault="00EF2B16" w:rsidP="00A45234">
    <w:pPr>
      <w:pStyle w:val="Pieddepage"/>
    </w:pPr>
    <w:r w:rsidRPr="00A45234">
      <w:rPr>
        <w:sz w:val="20"/>
        <w:szCs w:val="20"/>
      </w:rPr>
      <w:fldChar w:fldCharType="begin"/>
    </w:r>
    <w:r w:rsidRPr="00A45234">
      <w:rPr>
        <w:sz w:val="20"/>
        <w:szCs w:val="20"/>
      </w:rPr>
      <w:instrText>PAGE   \* MERGEFORMAT</w:instrText>
    </w:r>
    <w:r w:rsidRPr="00A45234">
      <w:rPr>
        <w:sz w:val="20"/>
        <w:szCs w:val="20"/>
      </w:rPr>
      <w:fldChar w:fldCharType="separate"/>
    </w:r>
    <w:r w:rsidRPr="00A45234">
      <w:rPr>
        <w:sz w:val="20"/>
        <w:szCs w:val="20"/>
      </w:rPr>
      <w:t>5</w:t>
    </w:r>
    <w:r w:rsidRPr="00A45234">
      <w:rPr>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C924" w14:textId="77777777" w:rsidR="004033EB" w:rsidRDefault="00C24CBE">
    <w:pPr>
      <w:spacing w:after="0" w:line="259" w:lineRule="auto"/>
      <w:ind w:left="-1419" w:right="10829" w:firstLine="0"/>
      <w:jc w:val="left"/>
    </w:pPr>
    <w:r>
      <w:rPr>
        <w:noProof/>
      </w:rPr>
      <w:drawing>
        <wp:anchor distT="0" distB="0" distL="114300" distR="114300" simplePos="0" relativeHeight="251657728" behindDoc="0" locked="0" layoutInCell="1" allowOverlap="0" wp14:anchorId="2A457746" wp14:editId="45FD6F6D">
          <wp:simplePos x="0" y="0"/>
          <wp:positionH relativeFrom="page">
            <wp:posOffset>720090</wp:posOffset>
          </wp:positionH>
          <wp:positionV relativeFrom="page">
            <wp:posOffset>9593580</wp:posOffset>
          </wp:positionV>
          <wp:extent cx="6827520" cy="667512"/>
          <wp:effectExtent l="0" t="0" r="0" b="0"/>
          <wp:wrapSquare wrapText="bothSides"/>
          <wp:docPr id="2" name="Picture 9184"/>
          <wp:cNvGraphicFramePr/>
          <a:graphic xmlns:a="http://schemas.openxmlformats.org/drawingml/2006/main">
            <a:graphicData uri="http://schemas.openxmlformats.org/drawingml/2006/picture">
              <pic:pic xmlns:pic="http://schemas.openxmlformats.org/drawingml/2006/picture">
                <pic:nvPicPr>
                  <pic:cNvPr id="9184" name="Picture 9184"/>
                  <pic:cNvPicPr/>
                </pic:nvPicPr>
                <pic:blipFill>
                  <a:blip r:embed="rId1"/>
                  <a:stretch>
                    <a:fillRect/>
                  </a:stretch>
                </pic:blipFill>
                <pic:spPr>
                  <a:xfrm>
                    <a:off x="0" y="0"/>
                    <a:ext cx="6827520" cy="66751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6B22" w14:textId="77777777" w:rsidR="004375AF" w:rsidRDefault="004375AF">
      <w:pPr>
        <w:spacing w:after="0" w:line="259" w:lineRule="auto"/>
        <w:ind w:left="0" w:firstLine="0"/>
        <w:jc w:val="left"/>
      </w:pPr>
      <w:r>
        <w:separator/>
      </w:r>
    </w:p>
  </w:footnote>
  <w:footnote w:type="continuationSeparator" w:id="0">
    <w:p w14:paraId="5AF3ABDE" w14:textId="77777777" w:rsidR="004375AF" w:rsidRDefault="004375AF">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2FAB" w14:textId="77777777" w:rsidR="00C937C7" w:rsidRDefault="00C937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E106" w14:textId="55DAA0F3" w:rsidR="00C937C7" w:rsidRDefault="00C937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E9F0" w14:textId="77777777" w:rsidR="00C937C7" w:rsidRDefault="00C937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F0676"/>
    <w:multiLevelType w:val="hybridMultilevel"/>
    <w:tmpl w:val="EC004E68"/>
    <w:lvl w:ilvl="0" w:tplc="4486142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452220"/>
    <w:multiLevelType w:val="hybridMultilevel"/>
    <w:tmpl w:val="573AE6A4"/>
    <w:lvl w:ilvl="0" w:tplc="6E400C4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E12835"/>
    <w:multiLevelType w:val="hybridMultilevel"/>
    <w:tmpl w:val="BC4653EC"/>
    <w:lvl w:ilvl="0" w:tplc="7B6A2A2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0151012">
    <w:abstractNumId w:val="2"/>
  </w:num>
  <w:num w:numId="2" w16cid:durableId="274753500">
    <w:abstractNumId w:val="0"/>
  </w:num>
  <w:num w:numId="3" w16cid:durableId="1028945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4033EB"/>
    <w:rsid w:val="00000156"/>
    <w:rsid w:val="000005D2"/>
    <w:rsid w:val="000014F6"/>
    <w:rsid w:val="000042BB"/>
    <w:rsid w:val="00004341"/>
    <w:rsid w:val="000049A2"/>
    <w:rsid w:val="00005361"/>
    <w:rsid w:val="00005FF9"/>
    <w:rsid w:val="000060F4"/>
    <w:rsid w:val="00006FC2"/>
    <w:rsid w:val="00007D0C"/>
    <w:rsid w:val="000101A4"/>
    <w:rsid w:val="000123D7"/>
    <w:rsid w:val="00013C95"/>
    <w:rsid w:val="00014EC6"/>
    <w:rsid w:val="00015DD1"/>
    <w:rsid w:val="00017694"/>
    <w:rsid w:val="00017BB5"/>
    <w:rsid w:val="000223BD"/>
    <w:rsid w:val="00022F46"/>
    <w:rsid w:val="0002375D"/>
    <w:rsid w:val="00024D19"/>
    <w:rsid w:val="00026BAC"/>
    <w:rsid w:val="00026ED6"/>
    <w:rsid w:val="00027424"/>
    <w:rsid w:val="00027C87"/>
    <w:rsid w:val="00031CC0"/>
    <w:rsid w:val="00033FDA"/>
    <w:rsid w:val="00034150"/>
    <w:rsid w:val="00036067"/>
    <w:rsid w:val="00040BD8"/>
    <w:rsid w:val="000426E4"/>
    <w:rsid w:val="000427A9"/>
    <w:rsid w:val="0004717C"/>
    <w:rsid w:val="000472D4"/>
    <w:rsid w:val="00050310"/>
    <w:rsid w:val="00051524"/>
    <w:rsid w:val="00056C5F"/>
    <w:rsid w:val="00056EEA"/>
    <w:rsid w:val="00060C14"/>
    <w:rsid w:val="00064775"/>
    <w:rsid w:val="0006599C"/>
    <w:rsid w:val="00071DE1"/>
    <w:rsid w:val="000721BA"/>
    <w:rsid w:val="0007269A"/>
    <w:rsid w:val="00072C51"/>
    <w:rsid w:val="00075429"/>
    <w:rsid w:val="00076017"/>
    <w:rsid w:val="0007637F"/>
    <w:rsid w:val="0007729B"/>
    <w:rsid w:val="00077652"/>
    <w:rsid w:val="00077DAD"/>
    <w:rsid w:val="0008080C"/>
    <w:rsid w:val="00082311"/>
    <w:rsid w:val="000828F0"/>
    <w:rsid w:val="00083301"/>
    <w:rsid w:val="00084A7F"/>
    <w:rsid w:val="00084D63"/>
    <w:rsid w:val="00085EA7"/>
    <w:rsid w:val="0008644E"/>
    <w:rsid w:val="00087651"/>
    <w:rsid w:val="000877FF"/>
    <w:rsid w:val="00093041"/>
    <w:rsid w:val="0009373B"/>
    <w:rsid w:val="00094162"/>
    <w:rsid w:val="0009422B"/>
    <w:rsid w:val="000943B8"/>
    <w:rsid w:val="00094B29"/>
    <w:rsid w:val="00094B71"/>
    <w:rsid w:val="00095349"/>
    <w:rsid w:val="00095E7A"/>
    <w:rsid w:val="0009794E"/>
    <w:rsid w:val="000A066E"/>
    <w:rsid w:val="000A09ED"/>
    <w:rsid w:val="000A1AB5"/>
    <w:rsid w:val="000A2BCE"/>
    <w:rsid w:val="000A41EC"/>
    <w:rsid w:val="000A4D3E"/>
    <w:rsid w:val="000A5287"/>
    <w:rsid w:val="000A52FC"/>
    <w:rsid w:val="000A5905"/>
    <w:rsid w:val="000A5AA5"/>
    <w:rsid w:val="000A5E5D"/>
    <w:rsid w:val="000A700C"/>
    <w:rsid w:val="000A7A34"/>
    <w:rsid w:val="000B0745"/>
    <w:rsid w:val="000B3371"/>
    <w:rsid w:val="000B3996"/>
    <w:rsid w:val="000B48EB"/>
    <w:rsid w:val="000B5019"/>
    <w:rsid w:val="000B5A8F"/>
    <w:rsid w:val="000B6343"/>
    <w:rsid w:val="000B6602"/>
    <w:rsid w:val="000B711E"/>
    <w:rsid w:val="000B7B1E"/>
    <w:rsid w:val="000C08F7"/>
    <w:rsid w:val="000C146D"/>
    <w:rsid w:val="000C3DA4"/>
    <w:rsid w:val="000C3FEF"/>
    <w:rsid w:val="000C6564"/>
    <w:rsid w:val="000C6FB0"/>
    <w:rsid w:val="000C6FB6"/>
    <w:rsid w:val="000C7111"/>
    <w:rsid w:val="000C7259"/>
    <w:rsid w:val="000D1C6D"/>
    <w:rsid w:val="000D22F7"/>
    <w:rsid w:val="000D2F56"/>
    <w:rsid w:val="000D41B4"/>
    <w:rsid w:val="000D51CC"/>
    <w:rsid w:val="000D55A3"/>
    <w:rsid w:val="000D691F"/>
    <w:rsid w:val="000D6BCB"/>
    <w:rsid w:val="000D6DAC"/>
    <w:rsid w:val="000E02CA"/>
    <w:rsid w:val="000E06EB"/>
    <w:rsid w:val="000E2423"/>
    <w:rsid w:val="000E5B1D"/>
    <w:rsid w:val="000E6F5E"/>
    <w:rsid w:val="000E751F"/>
    <w:rsid w:val="000E7BC2"/>
    <w:rsid w:val="000F1D2E"/>
    <w:rsid w:val="000F5029"/>
    <w:rsid w:val="000F5459"/>
    <w:rsid w:val="000F5A9D"/>
    <w:rsid w:val="000F5C75"/>
    <w:rsid w:val="000F6F90"/>
    <w:rsid w:val="000F7050"/>
    <w:rsid w:val="000F70EA"/>
    <w:rsid w:val="000F726E"/>
    <w:rsid w:val="000F7A25"/>
    <w:rsid w:val="000F7AF7"/>
    <w:rsid w:val="001001B1"/>
    <w:rsid w:val="00100908"/>
    <w:rsid w:val="00101E90"/>
    <w:rsid w:val="001039AD"/>
    <w:rsid w:val="001043EA"/>
    <w:rsid w:val="00104662"/>
    <w:rsid w:val="00104757"/>
    <w:rsid w:val="00104854"/>
    <w:rsid w:val="00105ECE"/>
    <w:rsid w:val="00107FD9"/>
    <w:rsid w:val="001100FE"/>
    <w:rsid w:val="00110F20"/>
    <w:rsid w:val="00111054"/>
    <w:rsid w:val="0011210A"/>
    <w:rsid w:val="001127C1"/>
    <w:rsid w:val="00113C30"/>
    <w:rsid w:val="0011402D"/>
    <w:rsid w:val="0011509E"/>
    <w:rsid w:val="00115314"/>
    <w:rsid w:val="00115B5B"/>
    <w:rsid w:val="00120F91"/>
    <w:rsid w:val="001210C3"/>
    <w:rsid w:val="0012138A"/>
    <w:rsid w:val="00122EC0"/>
    <w:rsid w:val="00123A50"/>
    <w:rsid w:val="0013090F"/>
    <w:rsid w:val="001316E6"/>
    <w:rsid w:val="00132596"/>
    <w:rsid w:val="00135057"/>
    <w:rsid w:val="00135927"/>
    <w:rsid w:val="00136161"/>
    <w:rsid w:val="0013774D"/>
    <w:rsid w:val="00137E1D"/>
    <w:rsid w:val="001422B7"/>
    <w:rsid w:val="00142305"/>
    <w:rsid w:val="001438F1"/>
    <w:rsid w:val="00143FE1"/>
    <w:rsid w:val="00150B93"/>
    <w:rsid w:val="001520DE"/>
    <w:rsid w:val="0015234E"/>
    <w:rsid w:val="00152C31"/>
    <w:rsid w:val="00152F66"/>
    <w:rsid w:val="00153AE5"/>
    <w:rsid w:val="00153F9F"/>
    <w:rsid w:val="00154387"/>
    <w:rsid w:val="00154F07"/>
    <w:rsid w:val="0016076A"/>
    <w:rsid w:val="00165F82"/>
    <w:rsid w:val="00166107"/>
    <w:rsid w:val="0016777C"/>
    <w:rsid w:val="00167F2D"/>
    <w:rsid w:val="00170045"/>
    <w:rsid w:val="001710BA"/>
    <w:rsid w:val="001723CA"/>
    <w:rsid w:val="00174308"/>
    <w:rsid w:val="00176A9E"/>
    <w:rsid w:val="00176AA0"/>
    <w:rsid w:val="00180CBB"/>
    <w:rsid w:val="001813A8"/>
    <w:rsid w:val="0018308E"/>
    <w:rsid w:val="001836F7"/>
    <w:rsid w:val="00183DA7"/>
    <w:rsid w:val="00183F8F"/>
    <w:rsid w:val="00184906"/>
    <w:rsid w:val="00185219"/>
    <w:rsid w:val="001861A3"/>
    <w:rsid w:val="00190F89"/>
    <w:rsid w:val="00192A1B"/>
    <w:rsid w:val="001935D9"/>
    <w:rsid w:val="001953C6"/>
    <w:rsid w:val="00195EEC"/>
    <w:rsid w:val="001A023A"/>
    <w:rsid w:val="001A0324"/>
    <w:rsid w:val="001A2D8D"/>
    <w:rsid w:val="001A309D"/>
    <w:rsid w:val="001A5599"/>
    <w:rsid w:val="001A57B0"/>
    <w:rsid w:val="001A57CB"/>
    <w:rsid w:val="001B10CF"/>
    <w:rsid w:val="001B12A5"/>
    <w:rsid w:val="001B1D0D"/>
    <w:rsid w:val="001B20CE"/>
    <w:rsid w:val="001B56D3"/>
    <w:rsid w:val="001B5E00"/>
    <w:rsid w:val="001C1CE0"/>
    <w:rsid w:val="001C24F9"/>
    <w:rsid w:val="001C6184"/>
    <w:rsid w:val="001C6472"/>
    <w:rsid w:val="001C72CB"/>
    <w:rsid w:val="001C7528"/>
    <w:rsid w:val="001C753D"/>
    <w:rsid w:val="001D0104"/>
    <w:rsid w:val="001D10DD"/>
    <w:rsid w:val="001D132A"/>
    <w:rsid w:val="001D3029"/>
    <w:rsid w:val="001D4B05"/>
    <w:rsid w:val="001D5C48"/>
    <w:rsid w:val="001D6B94"/>
    <w:rsid w:val="001E2B91"/>
    <w:rsid w:val="001E2BDF"/>
    <w:rsid w:val="001E37F6"/>
    <w:rsid w:val="001E7C57"/>
    <w:rsid w:val="001E7CA5"/>
    <w:rsid w:val="001F069C"/>
    <w:rsid w:val="001F1CE3"/>
    <w:rsid w:val="001F3535"/>
    <w:rsid w:val="001F495C"/>
    <w:rsid w:val="001F573A"/>
    <w:rsid w:val="00200413"/>
    <w:rsid w:val="002005F4"/>
    <w:rsid w:val="00202D86"/>
    <w:rsid w:val="00203EA4"/>
    <w:rsid w:val="002044ED"/>
    <w:rsid w:val="002055F0"/>
    <w:rsid w:val="00205F1C"/>
    <w:rsid w:val="002106B1"/>
    <w:rsid w:val="00210EF8"/>
    <w:rsid w:val="00211C12"/>
    <w:rsid w:val="002132BA"/>
    <w:rsid w:val="00217250"/>
    <w:rsid w:val="00220216"/>
    <w:rsid w:val="002229A7"/>
    <w:rsid w:val="0022357A"/>
    <w:rsid w:val="0022405C"/>
    <w:rsid w:val="00225B3B"/>
    <w:rsid w:val="002302CF"/>
    <w:rsid w:val="00233282"/>
    <w:rsid w:val="00233A55"/>
    <w:rsid w:val="00234E15"/>
    <w:rsid w:val="00235C43"/>
    <w:rsid w:val="002406C4"/>
    <w:rsid w:val="00241109"/>
    <w:rsid w:val="002425BE"/>
    <w:rsid w:val="00245921"/>
    <w:rsid w:val="00246867"/>
    <w:rsid w:val="00246D2F"/>
    <w:rsid w:val="0025030E"/>
    <w:rsid w:val="00250CD1"/>
    <w:rsid w:val="00250FDB"/>
    <w:rsid w:val="00251237"/>
    <w:rsid w:val="002513CB"/>
    <w:rsid w:val="002513EE"/>
    <w:rsid w:val="00251672"/>
    <w:rsid w:val="00252417"/>
    <w:rsid w:val="0025244B"/>
    <w:rsid w:val="00252820"/>
    <w:rsid w:val="002548B2"/>
    <w:rsid w:val="0025756E"/>
    <w:rsid w:val="00257613"/>
    <w:rsid w:val="002613B3"/>
    <w:rsid w:val="00262873"/>
    <w:rsid w:val="00262C65"/>
    <w:rsid w:val="002633A3"/>
    <w:rsid w:val="00263432"/>
    <w:rsid w:val="0026493D"/>
    <w:rsid w:val="00264AE3"/>
    <w:rsid w:val="00266227"/>
    <w:rsid w:val="0026667C"/>
    <w:rsid w:val="00267860"/>
    <w:rsid w:val="00270ADC"/>
    <w:rsid w:val="0027166A"/>
    <w:rsid w:val="002719E2"/>
    <w:rsid w:val="002728D9"/>
    <w:rsid w:val="002731F1"/>
    <w:rsid w:val="0027326F"/>
    <w:rsid w:val="00273778"/>
    <w:rsid w:val="00275078"/>
    <w:rsid w:val="00275630"/>
    <w:rsid w:val="00275814"/>
    <w:rsid w:val="002768EE"/>
    <w:rsid w:val="00277647"/>
    <w:rsid w:val="00283904"/>
    <w:rsid w:val="00283959"/>
    <w:rsid w:val="002944F8"/>
    <w:rsid w:val="00296528"/>
    <w:rsid w:val="00297921"/>
    <w:rsid w:val="002A00AC"/>
    <w:rsid w:val="002A1792"/>
    <w:rsid w:val="002A3A1B"/>
    <w:rsid w:val="002A3B43"/>
    <w:rsid w:val="002A5899"/>
    <w:rsid w:val="002A6736"/>
    <w:rsid w:val="002B056F"/>
    <w:rsid w:val="002B0F73"/>
    <w:rsid w:val="002B217F"/>
    <w:rsid w:val="002B263D"/>
    <w:rsid w:val="002B2DEB"/>
    <w:rsid w:val="002B4A20"/>
    <w:rsid w:val="002B4A37"/>
    <w:rsid w:val="002B55BD"/>
    <w:rsid w:val="002B5BE5"/>
    <w:rsid w:val="002B5C1A"/>
    <w:rsid w:val="002C058B"/>
    <w:rsid w:val="002C6048"/>
    <w:rsid w:val="002C75FC"/>
    <w:rsid w:val="002D0B44"/>
    <w:rsid w:val="002D0C1B"/>
    <w:rsid w:val="002D24B9"/>
    <w:rsid w:val="002D4495"/>
    <w:rsid w:val="002D46F2"/>
    <w:rsid w:val="002E0D87"/>
    <w:rsid w:val="002E11E0"/>
    <w:rsid w:val="002E3240"/>
    <w:rsid w:val="002E4910"/>
    <w:rsid w:val="002E5445"/>
    <w:rsid w:val="002E5554"/>
    <w:rsid w:val="002E5741"/>
    <w:rsid w:val="002E5762"/>
    <w:rsid w:val="002E5B23"/>
    <w:rsid w:val="002E6F5A"/>
    <w:rsid w:val="002F1ABF"/>
    <w:rsid w:val="002F34F0"/>
    <w:rsid w:val="002F4A14"/>
    <w:rsid w:val="002F50CD"/>
    <w:rsid w:val="002F6897"/>
    <w:rsid w:val="00301F12"/>
    <w:rsid w:val="00302127"/>
    <w:rsid w:val="003024A4"/>
    <w:rsid w:val="003049D8"/>
    <w:rsid w:val="0030600D"/>
    <w:rsid w:val="00307F64"/>
    <w:rsid w:val="003103A0"/>
    <w:rsid w:val="003103B2"/>
    <w:rsid w:val="00313CB7"/>
    <w:rsid w:val="003154F5"/>
    <w:rsid w:val="00317009"/>
    <w:rsid w:val="0032118D"/>
    <w:rsid w:val="00321808"/>
    <w:rsid w:val="003233E3"/>
    <w:rsid w:val="003249AE"/>
    <w:rsid w:val="00325E59"/>
    <w:rsid w:val="003263A7"/>
    <w:rsid w:val="0033037E"/>
    <w:rsid w:val="0033046A"/>
    <w:rsid w:val="00331419"/>
    <w:rsid w:val="003317A2"/>
    <w:rsid w:val="00331D04"/>
    <w:rsid w:val="00332D64"/>
    <w:rsid w:val="003337B3"/>
    <w:rsid w:val="00333E65"/>
    <w:rsid w:val="0033564E"/>
    <w:rsid w:val="003356DC"/>
    <w:rsid w:val="00335ECE"/>
    <w:rsid w:val="003365CA"/>
    <w:rsid w:val="00337204"/>
    <w:rsid w:val="003404B5"/>
    <w:rsid w:val="0034267D"/>
    <w:rsid w:val="00343E07"/>
    <w:rsid w:val="0034455B"/>
    <w:rsid w:val="00345383"/>
    <w:rsid w:val="0034546A"/>
    <w:rsid w:val="00345650"/>
    <w:rsid w:val="00346D59"/>
    <w:rsid w:val="00350AD7"/>
    <w:rsid w:val="00350C89"/>
    <w:rsid w:val="003518D1"/>
    <w:rsid w:val="0035212B"/>
    <w:rsid w:val="00356971"/>
    <w:rsid w:val="00356BAF"/>
    <w:rsid w:val="00361E21"/>
    <w:rsid w:val="00365BDB"/>
    <w:rsid w:val="00365CB6"/>
    <w:rsid w:val="00366057"/>
    <w:rsid w:val="003666BE"/>
    <w:rsid w:val="00367059"/>
    <w:rsid w:val="003711B5"/>
    <w:rsid w:val="0037192D"/>
    <w:rsid w:val="0037409F"/>
    <w:rsid w:val="00374B44"/>
    <w:rsid w:val="003757D1"/>
    <w:rsid w:val="00377276"/>
    <w:rsid w:val="0038206D"/>
    <w:rsid w:val="00382436"/>
    <w:rsid w:val="00384EBA"/>
    <w:rsid w:val="00385F07"/>
    <w:rsid w:val="00385F4C"/>
    <w:rsid w:val="00387530"/>
    <w:rsid w:val="00390423"/>
    <w:rsid w:val="003912B2"/>
    <w:rsid w:val="00391821"/>
    <w:rsid w:val="0039227F"/>
    <w:rsid w:val="003949CE"/>
    <w:rsid w:val="00395CA5"/>
    <w:rsid w:val="0039732B"/>
    <w:rsid w:val="00397712"/>
    <w:rsid w:val="003A1D35"/>
    <w:rsid w:val="003A21AE"/>
    <w:rsid w:val="003A2FBA"/>
    <w:rsid w:val="003A4B14"/>
    <w:rsid w:val="003A4FFC"/>
    <w:rsid w:val="003B0059"/>
    <w:rsid w:val="003B0A74"/>
    <w:rsid w:val="003B18B4"/>
    <w:rsid w:val="003B24C0"/>
    <w:rsid w:val="003B28D8"/>
    <w:rsid w:val="003B29B9"/>
    <w:rsid w:val="003B3B3D"/>
    <w:rsid w:val="003B43B0"/>
    <w:rsid w:val="003B6951"/>
    <w:rsid w:val="003C0239"/>
    <w:rsid w:val="003C05A3"/>
    <w:rsid w:val="003C10A4"/>
    <w:rsid w:val="003C150B"/>
    <w:rsid w:val="003C1D27"/>
    <w:rsid w:val="003C1E0B"/>
    <w:rsid w:val="003C2672"/>
    <w:rsid w:val="003C3DEB"/>
    <w:rsid w:val="003C46A3"/>
    <w:rsid w:val="003C512E"/>
    <w:rsid w:val="003C611D"/>
    <w:rsid w:val="003D0055"/>
    <w:rsid w:val="003D067B"/>
    <w:rsid w:val="003D1752"/>
    <w:rsid w:val="003D3C4F"/>
    <w:rsid w:val="003E0AE5"/>
    <w:rsid w:val="003E1062"/>
    <w:rsid w:val="003E17B7"/>
    <w:rsid w:val="003E2010"/>
    <w:rsid w:val="003E2B0D"/>
    <w:rsid w:val="003E3654"/>
    <w:rsid w:val="003E6FE6"/>
    <w:rsid w:val="003E752F"/>
    <w:rsid w:val="003F1F9C"/>
    <w:rsid w:val="003F2FD5"/>
    <w:rsid w:val="003F45A1"/>
    <w:rsid w:val="003F54E3"/>
    <w:rsid w:val="003F654E"/>
    <w:rsid w:val="004006F9"/>
    <w:rsid w:val="00401827"/>
    <w:rsid w:val="004033EB"/>
    <w:rsid w:val="00403E19"/>
    <w:rsid w:val="00404925"/>
    <w:rsid w:val="00407A01"/>
    <w:rsid w:val="00412794"/>
    <w:rsid w:val="004134F2"/>
    <w:rsid w:val="00416461"/>
    <w:rsid w:val="00420D78"/>
    <w:rsid w:val="004212A1"/>
    <w:rsid w:val="004214AE"/>
    <w:rsid w:val="00421EE9"/>
    <w:rsid w:val="00422E75"/>
    <w:rsid w:val="004239B5"/>
    <w:rsid w:val="00423DF5"/>
    <w:rsid w:val="00425C21"/>
    <w:rsid w:val="0042637B"/>
    <w:rsid w:val="00426B83"/>
    <w:rsid w:val="00426F66"/>
    <w:rsid w:val="00427B23"/>
    <w:rsid w:val="00430B50"/>
    <w:rsid w:val="004312BF"/>
    <w:rsid w:val="004313C9"/>
    <w:rsid w:val="00431539"/>
    <w:rsid w:val="004361FB"/>
    <w:rsid w:val="004375AF"/>
    <w:rsid w:val="00437DCF"/>
    <w:rsid w:val="004425E0"/>
    <w:rsid w:val="00443E15"/>
    <w:rsid w:val="00444811"/>
    <w:rsid w:val="004508AD"/>
    <w:rsid w:val="00450A11"/>
    <w:rsid w:val="00451B49"/>
    <w:rsid w:val="0045426A"/>
    <w:rsid w:val="00456223"/>
    <w:rsid w:val="00456891"/>
    <w:rsid w:val="0046012A"/>
    <w:rsid w:val="00460444"/>
    <w:rsid w:val="00460581"/>
    <w:rsid w:val="00460D34"/>
    <w:rsid w:val="00460EE2"/>
    <w:rsid w:val="004627FA"/>
    <w:rsid w:val="00463B68"/>
    <w:rsid w:val="00463B6F"/>
    <w:rsid w:val="00467DF1"/>
    <w:rsid w:val="00470AF3"/>
    <w:rsid w:val="00476CFB"/>
    <w:rsid w:val="00480EF4"/>
    <w:rsid w:val="00481AD5"/>
    <w:rsid w:val="00483CE7"/>
    <w:rsid w:val="00484638"/>
    <w:rsid w:val="00485046"/>
    <w:rsid w:val="004871F6"/>
    <w:rsid w:val="004903B9"/>
    <w:rsid w:val="00490DFB"/>
    <w:rsid w:val="00491110"/>
    <w:rsid w:val="00491C37"/>
    <w:rsid w:val="00491D7A"/>
    <w:rsid w:val="00492167"/>
    <w:rsid w:val="0049307C"/>
    <w:rsid w:val="00493A87"/>
    <w:rsid w:val="00494164"/>
    <w:rsid w:val="00494999"/>
    <w:rsid w:val="004959EF"/>
    <w:rsid w:val="004A1A26"/>
    <w:rsid w:val="004A47D9"/>
    <w:rsid w:val="004A6637"/>
    <w:rsid w:val="004A7834"/>
    <w:rsid w:val="004B3B2A"/>
    <w:rsid w:val="004B4F9E"/>
    <w:rsid w:val="004B567F"/>
    <w:rsid w:val="004B672A"/>
    <w:rsid w:val="004B68ED"/>
    <w:rsid w:val="004C0FDF"/>
    <w:rsid w:val="004C100D"/>
    <w:rsid w:val="004C29FF"/>
    <w:rsid w:val="004C2C7E"/>
    <w:rsid w:val="004C2E0D"/>
    <w:rsid w:val="004C3485"/>
    <w:rsid w:val="004C4FAC"/>
    <w:rsid w:val="004C5C04"/>
    <w:rsid w:val="004C6C25"/>
    <w:rsid w:val="004D016D"/>
    <w:rsid w:val="004D1B81"/>
    <w:rsid w:val="004D251A"/>
    <w:rsid w:val="004D2D72"/>
    <w:rsid w:val="004D377E"/>
    <w:rsid w:val="004D4B47"/>
    <w:rsid w:val="004D6EDD"/>
    <w:rsid w:val="004E4073"/>
    <w:rsid w:val="004E4254"/>
    <w:rsid w:val="004E690D"/>
    <w:rsid w:val="004F03E0"/>
    <w:rsid w:val="004F19C0"/>
    <w:rsid w:val="004F24F9"/>
    <w:rsid w:val="004F6189"/>
    <w:rsid w:val="004F6821"/>
    <w:rsid w:val="00501385"/>
    <w:rsid w:val="005048F3"/>
    <w:rsid w:val="005050AE"/>
    <w:rsid w:val="0050553E"/>
    <w:rsid w:val="0050641D"/>
    <w:rsid w:val="0050795F"/>
    <w:rsid w:val="00511D19"/>
    <w:rsid w:val="005131E9"/>
    <w:rsid w:val="00513E03"/>
    <w:rsid w:val="005141BB"/>
    <w:rsid w:val="00514B22"/>
    <w:rsid w:val="0051799B"/>
    <w:rsid w:val="00521A2D"/>
    <w:rsid w:val="00522ADB"/>
    <w:rsid w:val="00524F39"/>
    <w:rsid w:val="005257DE"/>
    <w:rsid w:val="00527491"/>
    <w:rsid w:val="005275F9"/>
    <w:rsid w:val="0053423B"/>
    <w:rsid w:val="00536C19"/>
    <w:rsid w:val="00537A87"/>
    <w:rsid w:val="00537E92"/>
    <w:rsid w:val="005417A1"/>
    <w:rsid w:val="00541852"/>
    <w:rsid w:val="005426E4"/>
    <w:rsid w:val="005428DE"/>
    <w:rsid w:val="00543A10"/>
    <w:rsid w:val="005443DA"/>
    <w:rsid w:val="0054505B"/>
    <w:rsid w:val="00550A40"/>
    <w:rsid w:val="00550BC6"/>
    <w:rsid w:val="005510BE"/>
    <w:rsid w:val="00551E8F"/>
    <w:rsid w:val="00553425"/>
    <w:rsid w:val="00557E1A"/>
    <w:rsid w:val="00557FD4"/>
    <w:rsid w:val="005611FD"/>
    <w:rsid w:val="005623B8"/>
    <w:rsid w:val="005635FE"/>
    <w:rsid w:val="0056646F"/>
    <w:rsid w:val="00570F99"/>
    <w:rsid w:val="00571E59"/>
    <w:rsid w:val="0057404E"/>
    <w:rsid w:val="0057548E"/>
    <w:rsid w:val="0057585C"/>
    <w:rsid w:val="00575E84"/>
    <w:rsid w:val="005769E0"/>
    <w:rsid w:val="0058108F"/>
    <w:rsid w:val="00583A2C"/>
    <w:rsid w:val="00587D8D"/>
    <w:rsid w:val="00592AF3"/>
    <w:rsid w:val="005945D3"/>
    <w:rsid w:val="00595066"/>
    <w:rsid w:val="00596596"/>
    <w:rsid w:val="005A0E82"/>
    <w:rsid w:val="005A223F"/>
    <w:rsid w:val="005A627B"/>
    <w:rsid w:val="005A6357"/>
    <w:rsid w:val="005A6362"/>
    <w:rsid w:val="005B59C4"/>
    <w:rsid w:val="005B5BEF"/>
    <w:rsid w:val="005C12EA"/>
    <w:rsid w:val="005C2AB8"/>
    <w:rsid w:val="005C4552"/>
    <w:rsid w:val="005C4DE3"/>
    <w:rsid w:val="005C4F5C"/>
    <w:rsid w:val="005C68FA"/>
    <w:rsid w:val="005C7302"/>
    <w:rsid w:val="005D0271"/>
    <w:rsid w:val="005D06F2"/>
    <w:rsid w:val="005D1558"/>
    <w:rsid w:val="005D2469"/>
    <w:rsid w:val="005D4139"/>
    <w:rsid w:val="005D4606"/>
    <w:rsid w:val="005D4880"/>
    <w:rsid w:val="005D6195"/>
    <w:rsid w:val="005D6DAB"/>
    <w:rsid w:val="005D7434"/>
    <w:rsid w:val="005E6864"/>
    <w:rsid w:val="005E6865"/>
    <w:rsid w:val="005E76AF"/>
    <w:rsid w:val="005F070E"/>
    <w:rsid w:val="005F48D3"/>
    <w:rsid w:val="005F5050"/>
    <w:rsid w:val="005F6A43"/>
    <w:rsid w:val="005F7635"/>
    <w:rsid w:val="0060023E"/>
    <w:rsid w:val="00601F0D"/>
    <w:rsid w:val="00602276"/>
    <w:rsid w:val="006024BD"/>
    <w:rsid w:val="00602F75"/>
    <w:rsid w:val="00603EF4"/>
    <w:rsid w:val="0060526B"/>
    <w:rsid w:val="006058AF"/>
    <w:rsid w:val="00605B66"/>
    <w:rsid w:val="00607301"/>
    <w:rsid w:val="0060751D"/>
    <w:rsid w:val="00611298"/>
    <w:rsid w:val="00611C2C"/>
    <w:rsid w:val="006120FE"/>
    <w:rsid w:val="0061285E"/>
    <w:rsid w:val="0061422C"/>
    <w:rsid w:val="00615BCA"/>
    <w:rsid w:val="00620694"/>
    <w:rsid w:val="00620AAB"/>
    <w:rsid w:val="00620C84"/>
    <w:rsid w:val="0062165F"/>
    <w:rsid w:val="0062261C"/>
    <w:rsid w:val="00625390"/>
    <w:rsid w:val="00625E0E"/>
    <w:rsid w:val="00630A01"/>
    <w:rsid w:val="0063304E"/>
    <w:rsid w:val="00633B40"/>
    <w:rsid w:val="006349A6"/>
    <w:rsid w:val="006358EE"/>
    <w:rsid w:val="00636FED"/>
    <w:rsid w:val="006375DF"/>
    <w:rsid w:val="00641D7F"/>
    <w:rsid w:val="0064205E"/>
    <w:rsid w:val="006434FD"/>
    <w:rsid w:val="00644033"/>
    <w:rsid w:val="00644050"/>
    <w:rsid w:val="006443E7"/>
    <w:rsid w:val="00644ADF"/>
    <w:rsid w:val="00645DAB"/>
    <w:rsid w:val="00646B3A"/>
    <w:rsid w:val="00652D3F"/>
    <w:rsid w:val="00653DB5"/>
    <w:rsid w:val="00654855"/>
    <w:rsid w:val="00661FB8"/>
    <w:rsid w:val="0066300D"/>
    <w:rsid w:val="006637F2"/>
    <w:rsid w:val="00666883"/>
    <w:rsid w:val="00670784"/>
    <w:rsid w:val="0067183D"/>
    <w:rsid w:val="00672292"/>
    <w:rsid w:val="0067255F"/>
    <w:rsid w:val="0067420B"/>
    <w:rsid w:val="00674879"/>
    <w:rsid w:val="006763AD"/>
    <w:rsid w:val="0068025F"/>
    <w:rsid w:val="00680394"/>
    <w:rsid w:val="006808A3"/>
    <w:rsid w:val="00681AA1"/>
    <w:rsid w:val="0068249C"/>
    <w:rsid w:val="00682934"/>
    <w:rsid w:val="0068464C"/>
    <w:rsid w:val="00684749"/>
    <w:rsid w:val="00687436"/>
    <w:rsid w:val="006879BA"/>
    <w:rsid w:val="00687DDE"/>
    <w:rsid w:val="0069156B"/>
    <w:rsid w:val="00694E6C"/>
    <w:rsid w:val="00695432"/>
    <w:rsid w:val="00695792"/>
    <w:rsid w:val="00695FD1"/>
    <w:rsid w:val="00697A7A"/>
    <w:rsid w:val="006A205F"/>
    <w:rsid w:val="006A3663"/>
    <w:rsid w:val="006A3FCC"/>
    <w:rsid w:val="006A6598"/>
    <w:rsid w:val="006B01B1"/>
    <w:rsid w:val="006B2354"/>
    <w:rsid w:val="006B23D8"/>
    <w:rsid w:val="006B3E00"/>
    <w:rsid w:val="006B42C5"/>
    <w:rsid w:val="006B4957"/>
    <w:rsid w:val="006B5E3F"/>
    <w:rsid w:val="006B700F"/>
    <w:rsid w:val="006C0707"/>
    <w:rsid w:val="006C1740"/>
    <w:rsid w:val="006C38C6"/>
    <w:rsid w:val="006C4659"/>
    <w:rsid w:val="006C4721"/>
    <w:rsid w:val="006C5E12"/>
    <w:rsid w:val="006C6BEE"/>
    <w:rsid w:val="006C6C29"/>
    <w:rsid w:val="006C7DCF"/>
    <w:rsid w:val="006D083A"/>
    <w:rsid w:val="006D1688"/>
    <w:rsid w:val="006D35D4"/>
    <w:rsid w:val="006D38BB"/>
    <w:rsid w:val="006D3FE1"/>
    <w:rsid w:val="006D5928"/>
    <w:rsid w:val="006D5B34"/>
    <w:rsid w:val="006E0132"/>
    <w:rsid w:val="006E0329"/>
    <w:rsid w:val="006E2CF8"/>
    <w:rsid w:val="006E486C"/>
    <w:rsid w:val="006E5E83"/>
    <w:rsid w:val="006E6F56"/>
    <w:rsid w:val="006F150E"/>
    <w:rsid w:val="006F23BD"/>
    <w:rsid w:val="006F42B7"/>
    <w:rsid w:val="006F52F2"/>
    <w:rsid w:val="006F6714"/>
    <w:rsid w:val="006F6B43"/>
    <w:rsid w:val="00701223"/>
    <w:rsid w:val="007013AD"/>
    <w:rsid w:val="007017ED"/>
    <w:rsid w:val="00702EC0"/>
    <w:rsid w:val="00703707"/>
    <w:rsid w:val="00705188"/>
    <w:rsid w:val="007059F6"/>
    <w:rsid w:val="007059F8"/>
    <w:rsid w:val="00706A0C"/>
    <w:rsid w:val="00707B38"/>
    <w:rsid w:val="00712366"/>
    <w:rsid w:val="00712491"/>
    <w:rsid w:val="00712C4E"/>
    <w:rsid w:val="00713469"/>
    <w:rsid w:val="00713CF9"/>
    <w:rsid w:val="00715050"/>
    <w:rsid w:val="00715CB2"/>
    <w:rsid w:val="00716595"/>
    <w:rsid w:val="00717C20"/>
    <w:rsid w:val="0072032F"/>
    <w:rsid w:val="007217AB"/>
    <w:rsid w:val="00722E0A"/>
    <w:rsid w:val="00723D38"/>
    <w:rsid w:val="0072426D"/>
    <w:rsid w:val="0072430E"/>
    <w:rsid w:val="007307A0"/>
    <w:rsid w:val="00731F35"/>
    <w:rsid w:val="00733F0E"/>
    <w:rsid w:val="00734838"/>
    <w:rsid w:val="0073506A"/>
    <w:rsid w:val="007351E7"/>
    <w:rsid w:val="00735525"/>
    <w:rsid w:val="0073759F"/>
    <w:rsid w:val="00737C6C"/>
    <w:rsid w:val="00741C39"/>
    <w:rsid w:val="00742DE8"/>
    <w:rsid w:val="007444E5"/>
    <w:rsid w:val="00747DAE"/>
    <w:rsid w:val="00750A15"/>
    <w:rsid w:val="00751EF7"/>
    <w:rsid w:val="0075295F"/>
    <w:rsid w:val="00752AA0"/>
    <w:rsid w:val="0075415E"/>
    <w:rsid w:val="00754501"/>
    <w:rsid w:val="00757D30"/>
    <w:rsid w:val="00760F29"/>
    <w:rsid w:val="00761834"/>
    <w:rsid w:val="0076284A"/>
    <w:rsid w:val="0076340B"/>
    <w:rsid w:val="0076475A"/>
    <w:rsid w:val="0076502B"/>
    <w:rsid w:val="0077232F"/>
    <w:rsid w:val="007728C4"/>
    <w:rsid w:val="0077434A"/>
    <w:rsid w:val="00776D5E"/>
    <w:rsid w:val="00784C89"/>
    <w:rsid w:val="00785603"/>
    <w:rsid w:val="0079207A"/>
    <w:rsid w:val="00792557"/>
    <w:rsid w:val="007925D1"/>
    <w:rsid w:val="0079461D"/>
    <w:rsid w:val="00795372"/>
    <w:rsid w:val="007958F8"/>
    <w:rsid w:val="00795D2B"/>
    <w:rsid w:val="007A0EA6"/>
    <w:rsid w:val="007A286F"/>
    <w:rsid w:val="007A4C92"/>
    <w:rsid w:val="007A58FC"/>
    <w:rsid w:val="007B0E9F"/>
    <w:rsid w:val="007B0EB2"/>
    <w:rsid w:val="007B267E"/>
    <w:rsid w:val="007B29E4"/>
    <w:rsid w:val="007B38CB"/>
    <w:rsid w:val="007B3B0B"/>
    <w:rsid w:val="007B65C3"/>
    <w:rsid w:val="007B6C8A"/>
    <w:rsid w:val="007C01D0"/>
    <w:rsid w:val="007C0421"/>
    <w:rsid w:val="007C3A8E"/>
    <w:rsid w:val="007C3C9F"/>
    <w:rsid w:val="007C437A"/>
    <w:rsid w:val="007D00D6"/>
    <w:rsid w:val="007D13E4"/>
    <w:rsid w:val="007D16AD"/>
    <w:rsid w:val="007D3582"/>
    <w:rsid w:val="007D52D8"/>
    <w:rsid w:val="007D6095"/>
    <w:rsid w:val="007D68E2"/>
    <w:rsid w:val="007E01B8"/>
    <w:rsid w:val="007E2C77"/>
    <w:rsid w:val="007E2C9D"/>
    <w:rsid w:val="007E3F3A"/>
    <w:rsid w:val="007E4DC0"/>
    <w:rsid w:val="007E6037"/>
    <w:rsid w:val="007F08EC"/>
    <w:rsid w:val="007F2712"/>
    <w:rsid w:val="007F5B82"/>
    <w:rsid w:val="007F7452"/>
    <w:rsid w:val="008038D0"/>
    <w:rsid w:val="008039F8"/>
    <w:rsid w:val="00806F7C"/>
    <w:rsid w:val="00807175"/>
    <w:rsid w:val="0080735C"/>
    <w:rsid w:val="00811342"/>
    <w:rsid w:val="00811704"/>
    <w:rsid w:val="00812000"/>
    <w:rsid w:val="008122F1"/>
    <w:rsid w:val="00812E3F"/>
    <w:rsid w:val="00812FDD"/>
    <w:rsid w:val="0081450D"/>
    <w:rsid w:val="00814F56"/>
    <w:rsid w:val="00816372"/>
    <w:rsid w:val="00817BCB"/>
    <w:rsid w:val="008202D6"/>
    <w:rsid w:val="00822045"/>
    <w:rsid w:val="008269C5"/>
    <w:rsid w:val="00827B85"/>
    <w:rsid w:val="008306DC"/>
    <w:rsid w:val="00831587"/>
    <w:rsid w:val="0083453A"/>
    <w:rsid w:val="008347A4"/>
    <w:rsid w:val="00834D19"/>
    <w:rsid w:val="00836528"/>
    <w:rsid w:val="00836B94"/>
    <w:rsid w:val="0083709D"/>
    <w:rsid w:val="00840460"/>
    <w:rsid w:val="008411BA"/>
    <w:rsid w:val="00841EB3"/>
    <w:rsid w:val="00842A4F"/>
    <w:rsid w:val="008450D2"/>
    <w:rsid w:val="008500BD"/>
    <w:rsid w:val="00850E04"/>
    <w:rsid w:val="00851E91"/>
    <w:rsid w:val="00853CF8"/>
    <w:rsid w:val="008628A8"/>
    <w:rsid w:val="00862A7D"/>
    <w:rsid w:val="00863333"/>
    <w:rsid w:val="00866A2B"/>
    <w:rsid w:val="00870875"/>
    <w:rsid w:val="00871EFD"/>
    <w:rsid w:val="00873B25"/>
    <w:rsid w:val="00874143"/>
    <w:rsid w:val="00876C91"/>
    <w:rsid w:val="00876CB4"/>
    <w:rsid w:val="008772E4"/>
    <w:rsid w:val="008801CA"/>
    <w:rsid w:val="00881858"/>
    <w:rsid w:val="0089043F"/>
    <w:rsid w:val="0089045A"/>
    <w:rsid w:val="00891243"/>
    <w:rsid w:val="00891625"/>
    <w:rsid w:val="008921FF"/>
    <w:rsid w:val="00893355"/>
    <w:rsid w:val="008938D2"/>
    <w:rsid w:val="008977E4"/>
    <w:rsid w:val="008A0A66"/>
    <w:rsid w:val="008A2338"/>
    <w:rsid w:val="008A3EDA"/>
    <w:rsid w:val="008A62A9"/>
    <w:rsid w:val="008A6C87"/>
    <w:rsid w:val="008B0667"/>
    <w:rsid w:val="008B0833"/>
    <w:rsid w:val="008B1290"/>
    <w:rsid w:val="008B2318"/>
    <w:rsid w:val="008B62F7"/>
    <w:rsid w:val="008B6C97"/>
    <w:rsid w:val="008C0B4D"/>
    <w:rsid w:val="008C0FAC"/>
    <w:rsid w:val="008C1597"/>
    <w:rsid w:val="008C36D8"/>
    <w:rsid w:val="008C5A17"/>
    <w:rsid w:val="008C5EEF"/>
    <w:rsid w:val="008C69F0"/>
    <w:rsid w:val="008C7B65"/>
    <w:rsid w:val="008C7E21"/>
    <w:rsid w:val="008D12AC"/>
    <w:rsid w:val="008D207B"/>
    <w:rsid w:val="008D3F14"/>
    <w:rsid w:val="008D404D"/>
    <w:rsid w:val="008D4067"/>
    <w:rsid w:val="008D4D51"/>
    <w:rsid w:val="008D50AC"/>
    <w:rsid w:val="008D73AC"/>
    <w:rsid w:val="008E0556"/>
    <w:rsid w:val="008E0A16"/>
    <w:rsid w:val="008E11AE"/>
    <w:rsid w:val="008E25AC"/>
    <w:rsid w:val="008E2C87"/>
    <w:rsid w:val="008E2F99"/>
    <w:rsid w:val="008E319D"/>
    <w:rsid w:val="008E4C17"/>
    <w:rsid w:val="008E4F15"/>
    <w:rsid w:val="008E546A"/>
    <w:rsid w:val="008E58FF"/>
    <w:rsid w:val="008E71E2"/>
    <w:rsid w:val="008F0B71"/>
    <w:rsid w:val="008F1461"/>
    <w:rsid w:val="008F2CB8"/>
    <w:rsid w:val="008F3DD6"/>
    <w:rsid w:val="008F4BF0"/>
    <w:rsid w:val="009034CD"/>
    <w:rsid w:val="00903C81"/>
    <w:rsid w:val="00906BB9"/>
    <w:rsid w:val="00907015"/>
    <w:rsid w:val="009070EA"/>
    <w:rsid w:val="00907BAD"/>
    <w:rsid w:val="009107D0"/>
    <w:rsid w:val="00910AB7"/>
    <w:rsid w:val="00910EC9"/>
    <w:rsid w:val="0091134C"/>
    <w:rsid w:val="00912701"/>
    <w:rsid w:val="009135E4"/>
    <w:rsid w:val="00913DF3"/>
    <w:rsid w:val="009145F9"/>
    <w:rsid w:val="00914CF3"/>
    <w:rsid w:val="00916093"/>
    <w:rsid w:val="009170B6"/>
    <w:rsid w:val="00921049"/>
    <w:rsid w:val="0092145F"/>
    <w:rsid w:val="0092368C"/>
    <w:rsid w:val="009238AA"/>
    <w:rsid w:val="00924EAC"/>
    <w:rsid w:val="00926BE4"/>
    <w:rsid w:val="0092798A"/>
    <w:rsid w:val="00932DD3"/>
    <w:rsid w:val="00933498"/>
    <w:rsid w:val="0093356A"/>
    <w:rsid w:val="0093398F"/>
    <w:rsid w:val="00934902"/>
    <w:rsid w:val="00936D16"/>
    <w:rsid w:val="0093770D"/>
    <w:rsid w:val="00937CC9"/>
    <w:rsid w:val="009411A3"/>
    <w:rsid w:val="00941858"/>
    <w:rsid w:val="00941AB7"/>
    <w:rsid w:val="0094222E"/>
    <w:rsid w:val="0094481D"/>
    <w:rsid w:val="009451FD"/>
    <w:rsid w:val="00945E4F"/>
    <w:rsid w:val="00947BC2"/>
    <w:rsid w:val="00950E8D"/>
    <w:rsid w:val="009532A2"/>
    <w:rsid w:val="009538DB"/>
    <w:rsid w:val="00953C76"/>
    <w:rsid w:val="00954E6C"/>
    <w:rsid w:val="00955DC8"/>
    <w:rsid w:val="009575AD"/>
    <w:rsid w:val="00960749"/>
    <w:rsid w:val="00960B08"/>
    <w:rsid w:val="009628FB"/>
    <w:rsid w:val="00962A8F"/>
    <w:rsid w:val="009640B1"/>
    <w:rsid w:val="009650A7"/>
    <w:rsid w:val="009679B2"/>
    <w:rsid w:val="00970BE6"/>
    <w:rsid w:val="00971533"/>
    <w:rsid w:val="0097361F"/>
    <w:rsid w:val="00974694"/>
    <w:rsid w:val="009746D9"/>
    <w:rsid w:val="009760C3"/>
    <w:rsid w:val="00977EB7"/>
    <w:rsid w:val="00980652"/>
    <w:rsid w:val="0098318E"/>
    <w:rsid w:val="0098717B"/>
    <w:rsid w:val="009877C8"/>
    <w:rsid w:val="00990072"/>
    <w:rsid w:val="00991743"/>
    <w:rsid w:val="00991BB6"/>
    <w:rsid w:val="0099496C"/>
    <w:rsid w:val="009949EE"/>
    <w:rsid w:val="00997594"/>
    <w:rsid w:val="00997BF3"/>
    <w:rsid w:val="009A1214"/>
    <w:rsid w:val="009A3044"/>
    <w:rsid w:val="009A5977"/>
    <w:rsid w:val="009A5C61"/>
    <w:rsid w:val="009B0190"/>
    <w:rsid w:val="009B10B2"/>
    <w:rsid w:val="009B1DF6"/>
    <w:rsid w:val="009B5C93"/>
    <w:rsid w:val="009B622B"/>
    <w:rsid w:val="009C302A"/>
    <w:rsid w:val="009C3D8B"/>
    <w:rsid w:val="009C43CE"/>
    <w:rsid w:val="009C55A6"/>
    <w:rsid w:val="009C6F23"/>
    <w:rsid w:val="009C6F4F"/>
    <w:rsid w:val="009C70B2"/>
    <w:rsid w:val="009C7F1A"/>
    <w:rsid w:val="009D11A7"/>
    <w:rsid w:val="009D1674"/>
    <w:rsid w:val="009D1774"/>
    <w:rsid w:val="009D1EA6"/>
    <w:rsid w:val="009D2028"/>
    <w:rsid w:val="009D2944"/>
    <w:rsid w:val="009D39A0"/>
    <w:rsid w:val="009D4030"/>
    <w:rsid w:val="009D4315"/>
    <w:rsid w:val="009D4527"/>
    <w:rsid w:val="009D471E"/>
    <w:rsid w:val="009D738F"/>
    <w:rsid w:val="009E0B1D"/>
    <w:rsid w:val="009E1063"/>
    <w:rsid w:val="009E1238"/>
    <w:rsid w:val="009E20CF"/>
    <w:rsid w:val="009E57E7"/>
    <w:rsid w:val="009E6638"/>
    <w:rsid w:val="009F03FF"/>
    <w:rsid w:val="009F13ED"/>
    <w:rsid w:val="009F1B72"/>
    <w:rsid w:val="009F48AF"/>
    <w:rsid w:val="009F5979"/>
    <w:rsid w:val="009F5ADB"/>
    <w:rsid w:val="009F76C8"/>
    <w:rsid w:val="00A00DA0"/>
    <w:rsid w:val="00A02378"/>
    <w:rsid w:val="00A035C2"/>
    <w:rsid w:val="00A05C9F"/>
    <w:rsid w:val="00A10676"/>
    <w:rsid w:val="00A11164"/>
    <w:rsid w:val="00A11786"/>
    <w:rsid w:val="00A11A17"/>
    <w:rsid w:val="00A1481A"/>
    <w:rsid w:val="00A14D2B"/>
    <w:rsid w:val="00A154D8"/>
    <w:rsid w:val="00A16A10"/>
    <w:rsid w:val="00A16E00"/>
    <w:rsid w:val="00A1767B"/>
    <w:rsid w:val="00A21BF3"/>
    <w:rsid w:val="00A22472"/>
    <w:rsid w:val="00A2387C"/>
    <w:rsid w:val="00A2443A"/>
    <w:rsid w:val="00A27A3D"/>
    <w:rsid w:val="00A31A1B"/>
    <w:rsid w:val="00A338B1"/>
    <w:rsid w:val="00A338E0"/>
    <w:rsid w:val="00A34E57"/>
    <w:rsid w:val="00A354F3"/>
    <w:rsid w:val="00A3621C"/>
    <w:rsid w:val="00A41E6E"/>
    <w:rsid w:val="00A42141"/>
    <w:rsid w:val="00A4377E"/>
    <w:rsid w:val="00A44239"/>
    <w:rsid w:val="00A44539"/>
    <w:rsid w:val="00A44575"/>
    <w:rsid w:val="00A4466A"/>
    <w:rsid w:val="00A45234"/>
    <w:rsid w:val="00A46ADB"/>
    <w:rsid w:val="00A47028"/>
    <w:rsid w:val="00A4741D"/>
    <w:rsid w:val="00A47DEC"/>
    <w:rsid w:val="00A50B8A"/>
    <w:rsid w:val="00A5146D"/>
    <w:rsid w:val="00A51C7E"/>
    <w:rsid w:val="00A545BE"/>
    <w:rsid w:val="00A55675"/>
    <w:rsid w:val="00A55700"/>
    <w:rsid w:val="00A56393"/>
    <w:rsid w:val="00A60E66"/>
    <w:rsid w:val="00A62488"/>
    <w:rsid w:val="00A627BD"/>
    <w:rsid w:val="00A62C33"/>
    <w:rsid w:val="00A62FD3"/>
    <w:rsid w:val="00A6330E"/>
    <w:rsid w:val="00A64368"/>
    <w:rsid w:val="00A646DA"/>
    <w:rsid w:val="00A64A43"/>
    <w:rsid w:val="00A671DB"/>
    <w:rsid w:val="00A70EE2"/>
    <w:rsid w:val="00A72344"/>
    <w:rsid w:val="00A725CC"/>
    <w:rsid w:val="00A7382C"/>
    <w:rsid w:val="00A73C09"/>
    <w:rsid w:val="00A73F12"/>
    <w:rsid w:val="00A80682"/>
    <w:rsid w:val="00A81877"/>
    <w:rsid w:val="00A8238E"/>
    <w:rsid w:val="00A826BB"/>
    <w:rsid w:val="00A8314E"/>
    <w:rsid w:val="00A85448"/>
    <w:rsid w:val="00A902F2"/>
    <w:rsid w:val="00A91D2A"/>
    <w:rsid w:val="00A91E0A"/>
    <w:rsid w:val="00A91EDA"/>
    <w:rsid w:val="00A93D1B"/>
    <w:rsid w:val="00A94249"/>
    <w:rsid w:val="00A950A4"/>
    <w:rsid w:val="00A96C3F"/>
    <w:rsid w:val="00A971A0"/>
    <w:rsid w:val="00AA5DEA"/>
    <w:rsid w:val="00AB345A"/>
    <w:rsid w:val="00AB434F"/>
    <w:rsid w:val="00AB50B7"/>
    <w:rsid w:val="00AB5682"/>
    <w:rsid w:val="00AB5D4D"/>
    <w:rsid w:val="00AB6715"/>
    <w:rsid w:val="00AB6745"/>
    <w:rsid w:val="00AC27D8"/>
    <w:rsid w:val="00AC4BC7"/>
    <w:rsid w:val="00AC4C73"/>
    <w:rsid w:val="00AD1ECA"/>
    <w:rsid w:val="00AD3523"/>
    <w:rsid w:val="00AD3D0E"/>
    <w:rsid w:val="00AD7F25"/>
    <w:rsid w:val="00AE0038"/>
    <w:rsid w:val="00AE1618"/>
    <w:rsid w:val="00AE38F8"/>
    <w:rsid w:val="00AE40ED"/>
    <w:rsid w:val="00AE4840"/>
    <w:rsid w:val="00AE6AA9"/>
    <w:rsid w:val="00AF0057"/>
    <w:rsid w:val="00AF26BD"/>
    <w:rsid w:val="00AF28B1"/>
    <w:rsid w:val="00AF30DC"/>
    <w:rsid w:val="00AF4673"/>
    <w:rsid w:val="00AF4759"/>
    <w:rsid w:val="00AF5B87"/>
    <w:rsid w:val="00AF5BBB"/>
    <w:rsid w:val="00B06521"/>
    <w:rsid w:val="00B07388"/>
    <w:rsid w:val="00B10E9A"/>
    <w:rsid w:val="00B13E24"/>
    <w:rsid w:val="00B13FC9"/>
    <w:rsid w:val="00B147B8"/>
    <w:rsid w:val="00B14C60"/>
    <w:rsid w:val="00B1562D"/>
    <w:rsid w:val="00B15679"/>
    <w:rsid w:val="00B15900"/>
    <w:rsid w:val="00B16823"/>
    <w:rsid w:val="00B1702B"/>
    <w:rsid w:val="00B17DF3"/>
    <w:rsid w:val="00B20FA5"/>
    <w:rsid w:val="00B21C01"/>
    <w:rsid w:val="00B21C15"/>
    <w:rsid w:val="00B21F8F"/>
    <w:rsid w:val="00B236DA"/>
    <w:rsid w:val="00B24363"/>
    <w:rsid w:val="00B246D8"/>
    <w:rsid w:val="00B25088"/>
    <w:rsid w:val="00B257DF"/>
    <w:rsid w:val="00B263A6"/>
    <w:rsid w:val="00B26587"/>
    <w:rsid w:val="00B31266"/>
    <w:rsid w:val="00B3323F"/>
    <w:rsid w:val="00B368F9"/>
    <w:rsid w:val="00B4058F"/>
    <w:rsid w:val="00B41C2E"/>
    <w:rsid w:val="00B4240A"/>
    <w:rsid w:val="00B4290C"/>
    <w:rsid w:val="00B431D1"/>
    <w:rsid w:val="00B431EF"/>
    <w:rsid w:val="00B442C5"/>
    <w:rsid w:val="00B4620B"/>
    <w:rsid w:val="00B466DF"/>
    <w:rsid w:val="00B46ADC"/>
    <w:rsid w:val="00B47840"/>
    <w:rsid w:val="00B526B6"/>
    <w:rsid w:val="00B54D6A"/>
    <w:rsid w:val="00B56749"/>
    <w:rsid w:val="00B60D81"/>
    <w:rsid w:val="00B632E8"/>
    <w:rsid w:val="00B64B93"/>
    <w:rsid w:val="00B6535B"/>
    <w:rsid w:val="00B65A67"/>
    <w:rsid w:val="00B65CEC"/>
    <w:rsid w:val="00B65D8A"/>
    <w:rsid w:val="00B67CEA"/>
    <w:rsid w:val="00B67E7C"/>
    <w:rsid w:val="00B707BB"/>
    <w:rsid w:val="00B73D91"/>
    <w:rsid w:val="00B75E2A"/>
    <w:rsid w:val="00B80688"/>
    <w:rsid w:val="00B80E07"/>
    <w:rsid w:val="00B81F11"/>
    <w:rsid w:val="00B8249E"/>
    <w:rsid w:val="00B84BEC"/>
    <w:rsid w:val="00B851AC"/>
    <w:rsid w:val="00B860FE"/>
    <w:rsid w:val="00B863E4"/>
    <w:rsid w:val="00B8681F"/>
    <w:rsid w:val="00B9176D"/>
    <w:rsid w:val="00B92D64"/>
    <w:rsid w:val="00B94CA2"/>
    <w:rsid w:val="00B9690A"/>
    <w:rsid w:val="00B9754B"/>
    <w:rsid w:val="00B977AB"/>
    <w:rsid w:val="00BA0D0B"/>
    <w:rsid w:val="00BA1AB1"/>
    <w:rsid w:val="00BA2BE6"/>
    <w:rsid w:val="00BA317C"/>
    <w:rsid w:val="00BA35C7"/>
    <w:rsid w:val="00BA37BC"/>
    <w:rsid w:val="00BA3C2F"/>
    <w:rsid w:val="00BA413B"/>
    <w:rsid w:val="00BA4A81"/>
    <w:rsid w:val="00BA58DE"/>
    <w:rsid w:val="00BA668C"/>
    <w:rsid w:val="00BB1162"/>
    <w:rsid w:val="00BB185B"/>
    <w:rsid w:val="00BB1867"/>
    <w:rsid w:val="00BB2495"/>
    <w:rsid w:val="00BB27BE"/>
    <w:rsid w:val="00BB480E"/>
    <w:rsid w:val="00BB4BA6"/>
    <w:rsid w:val="00BB57C2"/>
    <w:rsid w:val="00BB603B"/>
    <w:rsid w:val="00BB6EEE"/>
    <w:rsid w:val="00BC0401"/>
    <w:rsid w:val="00BC0C7D"/>
    <w:rsid w:val="00BC21BA"/>
    <w:rsid w:val="00BC39F6"/>
    <w:rsid w:val="00BC3C75"/>
    <w:rsid w:val="00BC5357"/>
    <w:rsid w:val="00BC583D"/>
    <w:rsid w:val="00BC7A0D"/>
    <w:rsid w:val="00BD10B1"/>
    <w:rsid w:val="00BD1738"/>
    <w:rsid w:val="00BD3E2B"/>
    <w:rsid w:val="00BE1D5F"/>
    <w:rsid w:val="00BE3BBE"/>
    <w:rsid w:val="00BE5EAA"/>
    <w:rsid w:val="00BF001D"/>
    <w:rsid w:val="00BF34A9"/>
    <w:rsid w:val="00BF4CA2"/>
    <w:rsid w:val="00C012EA"/>
    <w:rsid w:val="00C01D99"/>
    <w:rsid w:val="00C029B0"/>
    <w:rsid w:val="00C069A7"/>
    <w:rsid w:val="00C10DB6"/>
    <w:rsid w:val="00C10F50"/>
    <w:rsid w:val="00C11133"/>
    <w:rsid w:val="00C134DF"/>
    <w:rsid w:val="00C13A15"/>
    <w:rsid w:val="00C15280"/>
    <w:rsid w:val="00C15A74"/>
    <w:rsid w:val="00C21287"/>
    <w:rsid w:val="00C214A4"/>
    <w:rsid w:val="00C21CD5"/>
    <w:rsid w:val="00C22AFF"/>
    <w:rsid w:val="00C22D9F"/>
    <w:rsid w:val="00C23007"/>
    <w:rsid w:val="00C243EE"/>
    <w:rsid w:val="00C24CBE"/>
    <w:rsid w:val="00C25791"/>
    <w:rsid w:val="00C25EE5"/>
    <w:rsid w:val="00C30CE9"/>
    <w:rsid w:val="00C317FB"/>
    <w:rsid w:val="00C3432B"/>
    <w:rsid w:val="00C362BF"/>
    <w:rsid w:val="00C37281"/>
    <w:rsid w:val="00C37539"/>
    <w:rsid w:val="00C3772F"/>
    <w:rsid w:val="00C400EB"/>
    <w:rsid w:val="00C403B4"/>
    <w:rsid w:val="00C41BF9"/>
    <w:rsid w:val="00C45F21"/>
    <w:rsid w:val="00C4600A"/>
    <w:rsid w:val="00C46597"/>
    <w:rsid w:val="00C473DA"/>
    <w:rsid w:val="00C50243"/>
    <w:rsid w:val="00C5348F"/>
    <w:rsid w:val="00C53A1F"/>
    <w:rsid w:val="00C54902"/>
    <w:rsid w:val="00C54B93"/>
    <w:rsid w:val="00C55059"/>
    <w:rsid w:val="00C55A2E"/>
    <w:rsid w:val="00C55C8A"/>
    <w:rsid w:val="00C56B5F"/>
    <w:rsid w:val="00C572EA"/>
    <w:rsid w:val="00C601AA"/>
    <w:rsid w:val="00C61340"/>
    <w:rsid w:val="00C61D65"/>
    <w:rsid w:val="00C63D7D"/>
    <w:rsid w:val="00C64954"/>
    <w:rsid w:val="00C6612C"/>
    <w:rsid w:val="00C72F52"/>
    <w:rsid w:val="00C730A3"/>
    <w:rsid w:val="00C737BB"/>
    <w:rsid w:val="00C73905"/>
    <w:rsid w:val="00C74E10"/>
    <w:rsid w:val="00C75736"/>
    <w:rsid w:val="00C7671E"/>
    <w:rsid w:val="00C76728"/>
    <w:rsid w:val="00C76B4D"/>
    <w:rsid w:val="00C8106C"/>
    <w:rsid w:val="00C81E91"/>
    <w:rsid w:val="00C81F26"/>
    <w:rsid w:val="00C81F3D"/>
    <w:rsid w:val="00C83CF3"/>
    <w:rsid w:val="00C86039"/>
    <w:rsid w:val="00C864C6"/>
    <w:rsid w:val="00C87C52"/>
    <w:rsid w:val="00C90750"/>
    <w:rsid w:val="00C907A9"/>
    <w:rsid w:val="00C90801"/>
    <w:rsid w:val="00C9170A"/>
    <w:rsid w:val="00C91D9B"/>
    <w:rsid w:val="00C91EDB"/>
    <w:rsid w:val="00C92335"/>
    <w:rsid w:val="00C930C2"/>
    <w:rsid w:val="00C937C7"/>
    <w:rsid w:val="00C950F1"/>
    <w:rsid w:val="00C97829"/>
    <w:rsid w:val="00C97D57"/>
    <w:rsid w:val="00CA0228"/>
    <w:rsid w:val="00CA07C8"/>
    <w:rsid w:val="00CA1350"/>
    <w:rsid w:val="00CA3D3A"/>
    <w:rsid w:val="00CA487D"/>
    <w:rsid w:val="00CA4D1B"/>
    <w:rsid w:val="00CA5469"/>
    <w:rsid w:val="00CA6C81"/>
    <w:rsid w:val="00CA7099"/>
    <w:rsid w:val="00CA7600"/>
    <w:rsid w:val="00CB14E0"/>
    <w:rsid w:val="00CB33E4"/>
    <w:rsid w:val="00CB36C3"/>
    <w:rsid w:val="00CB4774"/>
    <w:rsid w:val="00CB49D2"/>
    <w:rsid w:val="00CB513D"/>
    <w:rsid w:val="00CC3C6A"/>
    <w:rsid w:val="00CC41EB"/>
    <w:rsid w:val="00CC466E"/>
    <w:rsid w:val="00CC5077"/>
    <w:rsid w:val="00CC6D45"/>
    <w:rsid w:val="00CC7A0C"/>
    <w:rsid w:val="00CC7FAA"/>
    <w:rsid w:val="00CD17FC"/>
    <w:rsid w:val="00CD1C6A"/>
    <w:rsid w:val="00CD39BD"/>
    <w:rsid w:val="00CD4C28"/>
    <w:rsid w:val="00CD6166"/>
    <w:rsid w:val="00CE0F1D"/>
    <w:rsid w:val="00CE1132"/>
    <w:rsid w:val="00CE1B05"/>
    <w:rsid w:val="00CE2027"/>
    <w:rsid w:val="00CE35D5"/>
    <w:rsid w:val="00CE5427"/>
    <w:rsid w:val="00CE5610"/>
    <w:rsid w:val="00CE6757"/>
    <w:rsid w:val="00CE67A0"/>
    <w:rsid w:val="00CF0110"/>
    <w:rsid w:val="00CF08CC"/>
    <w:rsid w:val="00CF0EC1"/>
    <w:rsid w:val="00CF189B"/>
    <w:rsid w:val="00D000DC"/>
    <w:rsid w:val="00D0032E"/>
    <w:rsid w:val="00D0195D"/>
    <w:rsid w:val="00D05038"/>
    <w:rsid w:val="00D05819"/>
    <w:rsid w:val="00D110CE"/>
    <w:rsid w:val="00D133E7"/>
    <w:rsid w:val="00D13E39"/>
    <w:rsid w:val="00D15156"/>
    <w:rsid w:val="00D17833"/>
    <w:rsid w:val="00D25188"/>
    <w:rsid w:val="00D25844"/>
    <w:rsid w:val="00D30000"/>
    <w:rsid w:val="00D31434"/>
    <w:rsid w:val="00D31518"/>
    <w:rsid w:val="00D35DEA"/>
    <w:rsid w:val="00D35E69"/>
    <w:rsid w:val="00D377B5"/>
    <w:rsid w:val="00D37CCB"/>
    <w:rsid w:val="00D4056E"/>
    <w:rsid w:val="00D40C57"/>
    <w:rsid w:val="00D42E33"/>
    <w:rsid w:val="00D43843"/>
    <w:rsid w:val="00D44F4F"/>
    <w:rsid w:val="00D453E5"/>
    <w:rsid w:val="00D456AB"/>
    <w:rsid w:val="00D53ED7"/>
    <w:rsid w:val="00D55387"/>
    <w:rsid w:val="00D55CD5"/>
    <w:rsid w:val="00D55D69"/>
    <w:rsid w:val="00D603C3"/>
    <w:rsid w:val="00D6091E"/>
    <w:rsid w:val="00D61024"/>
    <w:rsid w:val="00D63431"/>
    <w:rsid w:val="00D63F8A"/>
    <w:rsid w:val="00D66298"/>
    <w:rsid w:val="00D66473"/>
    <w:rsid w:val="00D66DFE"/>
    <w:rsid w:val="00D67F25"/>
    <w:rsid w:val="00D7039A"/>
    <w:rsid w:val="00D73EDE"/>
    <w:rsid w:val="00D74551"/>
    <w:rsid w:val="00D74995"/>
    <w:rsid w:val="00D762D3"/>
    <w:rsid w:val="00D77321"/>
    <w:rsid w:val="00D778A3"/>
    <w:rsid w:val="00D811F5"/>
    <w:rsid w:val="00D820DC"/>
    <w:rsid w:val="00D8471A"/>
    <w:rsid w:val="00D856B4"/>
    <w:rsid w:val="00D85A56"/>
    <w:rsid w:val="00D86F27"/>
    <w:rsid w:val="00D8756B"/>
    <w:rsid w:val="00D9096C"/>
    <w:rsid w:val="00D9141E"/>
    <w:rsid w:val="00D9454B"/>
    <w:rsid w:val="00D95398"/>
    <w:rsid w:val="00D96899"/>
    <w:rsid w:val="00DA08DA"/>
    <w:rsid w:val="00DA0ABB"/>
    <w:rsid w:val="00DA1BF1"/>
    <w:rsid w:val="00DA2CD7"/>
    <w:rsid w:val="00DA2F0F"/>
    <w:rsid w:val="00DA571C"/>
    <w:rsid w:val="00DA6250"/>
    <w:rsid w:val="00DA69E9"/>
    <w:rsid w:val="00DA701C"/>
    <w:rsid w:val="00DB0CEF"/>
    <w:rsid w:val="00DB0E2A"/>
    <w:rsid w:val="00DB3813"/>
    <w:rsid w:val="00DB4C73"/>
    <w:rsid w:val="00DC178E"/>
    <w:rsid w:val="00DC1C2F"/>
    <w:rsid w:val="00DC22D6"/>
    <w:rsid w:val="00DC720C"/>
    <w:rsid w:val="00DD11A3"/>
    <w:rsid w:val="00DD1962"/>
    <w:rsid w:val="00DD2A90"/>
    <w:rsid w:val="00DD4D9F"/>
    <w:rsid w:val="00DD694F"/>
    <w:rsid w:val="00DD72EE"/>
    <w:rsid w:val="00DE220F"/>
    <w:rsid w:val="00DE26C1"/>
    <w:rsid w:val="00DE390B"/>
    <w:rsid w:val="00DE43BD"/>
    <w:rsid w:val="00DE5465"/>
    <w:rsid w:val="00DE6FAC"/>
    <w:rsid w:val="00DE79B0"/>
    <w:rsid w:val="00DF0BE4"/>
    <w:rsid w:val="00DF0D47"/>
    <w:rsid w:val="00DF17BB"/>
    <w:rsid w:val="00DF1828"/>
    <w:rsid w:val="00DF3EC6"/>
    <w:rsid w:val="00DF47F0"/>
    <w:rsid w:val="00DF5DA2"/>
    <w:rsid w:val="00DF71E7"/>
    <w:rsid w:val="00DF7FE0"/>
    <w:rsid w:val="00E00195"/>
    <w:rsid w:val="00E00F6B"/>
    <w:rsid w:val="00E02AA9"/>
    <w:rsid w:val="00E03215"/>
    <w:rsid w:val="00E0376D"/>
    <w:rsid w:val="00E03788"/>
    <w:rsid w:val="00E052C1"/>
    <w:rsid w:val="00E067C8"/>
    <w:rsid w:val="00E0695B"/>
    <w:rsid w:val="00E10DD6"/>
    <w:rsid w:val="00E110A8"/>
    <w:rsid w:val="00E1182F"/>
    <w:rsid w:val="00E12F1C"/>
    <w:rsid w:val="00E15D02"/>
    <w:rsid w:val="00E16744"/>
    <w:rsid w:val="00E228C9"/>
    <w:rsid w:val="00E24B2F"/>
    <w:rsid w:val="00E27FEA"/>
    <w:rsid w:val="00E30210"/>
    <w:rsid w:val="00E30559"/>
    <w:rsid w:val="00E3166F"/>
    <w:rsid w:val="00E32739"/>
    <w:rsid w:val="00E33A99"/>
    <w:rsid w:val="00E33C9B"/>
    <w:rsid w:val="00E34B58"/>
    <w:rsid w:val="00E34E62"/>
    <w:rsid w:val="00E3521E"/>
    <w:rsid w:val="00E4048E"/>
    <w:rsid w:val="00E40B57"/>
    <w:rsid w:val="00E40E8E"/>
    <w:rsid w:val="00E4204D"/>
    <w:rsid w:val="00E423B7"/>
    <w:rsid w:val="00E45D2D"/>
    <w:rsid w:val="00E477BE"/>
    <w:rsid w:val="00E503D3"/>
    <w:rsid w:val="00E52039"/>
    <w:rsid w:val="00E524B8"/>
    <w:rsid w:val="00E548D1"/>
    <w:rsid w:val="00E54AC1"/>
    <w:rsid w:val="00E57C79"/>
    <w:rsid w:val="00E57CB2"/>
    <w:rsid w:val="00E61550"/>
    <w:rsid w:val="00E61800"/>
    <w:rsid w:val="00E64C82"/>
    <w:rsid w:val="00E664E8"/>
    <w:rsid w:val="00E666D5"/>
    <w:rsid w:val="00E66AAF"/>
    <w:rsid w:val="00E672BC"/>
    <w:rsid w:val="00E673E2"/>
    <w:rsid w:val="00E722E7"/>
    <w:rsid w:val="00E72A76"/>
    <w:rsid w:val="00E72F3B"/>
    <w:rsid w:val="00E74B45"/>
    <w:rsid w:val="00E751E6"/>
    <w:rsid w:val="00E7551E"/>
    <w:rsid w:val="00E75830"/>
    <w:rsid w:val="00E76CA6"/>
    <w:rsid w:val="00E8143B"/>
    <w:rsid w:val="00E81478"/>
    <w:rsid w:val="00E81DD0"/>
    <w:rsid w:val="00E81F85"/>
    <w:rsid w:val="00E825C1"/>
    <w:rsid w:val="00E840F3"/>
    <w:rsid w:val="00E86F85"/>
    <w:rsid w:val="00E91C0F"/>
    <w:rsid w:val="00E92662"/>
    <w:rsid w:val="00E92D7D"/>
    <w:rsid w:val="00E95A86"/>
    <w:rsid w:val="00E9684B"/>
    <w:rsid w:val="00E96E03"/>
    <w:rsid w:val="00E96FFD"/>
    <w:rsid w:val="00E974B1"/>
    <w:rsid w:val="00EA0CA9"/>
    <w:rsid w:val="00EA5BD0"/>
    <w:rsid w:val="00EA7446"/>
    <w:rsid w:val="00EA748D"/>
    <w:rsid w:val="00EB0C82"/>
    <w:rsid w:val="00EB1486"/>
    <w:rsid w:val="00EB1C06"/>
    <w:rsid w:val="00EB38E7"/>
    <w:rsid w:val="00EB3BA6"/>
    <w:rsid w:val="00EB3F44"/>
    <w:rsid w:val="00EC0279"/>
    <w:rsid w:val="00EC2CE5"/>
    <w:rsid w:val="00EC4453"/>
    <w:rsid w:val="00EC4664"/>
    <w:rsid w:val="00EC575F"/>
    <w:rsid w:val="00ED065B"/>
    <w:rsid w:val="00ED0F1E"/>
    <w:rsid w:val="00ED226B"/>
    <w:rsid w:val="00ED3959"/>
    <w:rsid w:val="00ED4EA4"/>
    <w:rsid w:val="00ED5EF4"/>
    <w:rsid w:val="00EE102A"/>
    <w:rsid w:val="00EE395F"/>
    <w:rsid w:val="00EE3D26"/>
    <w:rsid w:val="00EE482C"/>
    <w:rsid w:val="00EE4914"/>
    <w:rsid w:val="00EE5291"/>
    <w:rsid w:val="00EE55DF"/>
    <w:rsid w:val="00EE6649"/>
    <w:rsid w:val="00EE67CD"/>
    <w:rsid w:val="00EE682E"/>
    <w:rsid w:val="00EE7C2B"/>
    <w:rsid w:val="00EF21C9"/>
    <w:rsid w:val="00EF2429"/>
    <w:rsid w:val="00EF2B16"/>
    <w:rsid w:val="00EF3D32"/>
    <w:rsid w:val="00EF7597"/>
    <w:rsid w:val="00EF7CBD"/>
    <w:rsid w:val="00F00E1B"/>
    <w:rsid w:val="00F0634A"/>
    <w:rsid w:val="00F06CF1"/>
    <w:rsid w:val="00F1299E"/>
    <w:rsid w:val="00F13505"/>
    <w:rsid w:val="00F14DFA"/>
    <w:rsid w:val="00F17E61"/>
    <w:rsid w:val="00F20710"/>
    <w:rsid w:val="00F262E2"/>
    <w:rsid w:val="00F26A79"/>
    <w:rsid w:val="00F300BD"/>
    <w:rsid w:val="00F3175C"/>
    <w:rsid w:val="00F32D05"/>
    <w:rsid w:val="00F36252"/>
    <w:rsid w:val="00F40F78"/>
    <w:rsid w:val="00F41461"/>
    <w:rsid w:val="00F42CF1"/>
    <w:rsid w:val="00F45770"/>
    <w:rsid w:val="00F45CD2"/>
    <w:rsid w:val="00F52B69"/>
    <w:rsid w:val="00F53242"/>
    <w:rsid w:val="00F53C09"/>
    <w:rsid w:val="00F5432C"/>
    <w:rsid w:val="00F54724"/>
    <w:rsid w:val="00F55E6D"/>
    <w:rsid w:val="00F56A20"/>
    <w:rsid w:val="00F57217"/>
    <w:rsid w:val="00F578F4"/>
    <w:rsid w:val="00F60BD4"/>
    <w:rsid w:val="00F63041"/>
    <w:rsid w:val="00F643EE"/>
    <w:rsid w:val="00F649D4"/>
    <w:rsid w:val="00F65E15"/>
    <w:rsid w:val="00F67CA2"/>
    <w:rsid w:val="00F7009C"/>
    <w:rsid w:val="00F70E21"/>
    <w:rsid w:val="00F71083"/>
    <w:rsid w:val="00F7137A"/>
    <w:rsid w:val="00F7150D"/>
    <w:rsid w:val="00F72100"/>
    <w:rsid w:val="00F729B0"/>
    <w:rsid w:val="00F73198"/>
    <w:rsid w:val="00F757FC"/>
    <w:rsid w:val="00F75A19"/>
    <w:rsid w:val="00F7701C"/>
    <w:rsid w:val="00F77527"/>
    <w:rsid w:val="00F81650"/>
    <w:rsid w:val="00F81B29"/>
    <w:rsid w:val="00F83812"/>
    <w:rsid w:val="00F861C0"/>
    <w:rsid w:val="00F87C17"/>
    <w:rsid w:val="00F90F94"/>
    <w:rsid w:val="00F91BD3"/>
    <w:rsid w:val="00F93D15"/>
    <w:rsid w:val="00FA098A"/>
    <w:rsid w:val="00FA0E79"/>
    <w:rsid w:val="00FA131D"/>
    <w:rsid w:val="00FA2C4C"/>
    <w:rsid w:val="00FA3A2A"/>
    <w:rsid w:val="00FA3D90"/>
    <w:rsid w:val="00FA59D9"/>
    <w:rsid w:val="00FA651F"/>
    <w:rsid w:val="00FA699A"/>
    <w:rsid w:val="00FA71A5"/>
    <w:rsid w:val="00FB0563"/>
    <w:rsid w:val="00FB1B47"/>
    <w:rsid w:val="00FB1ED7"/>
    <w:rsid w:val="00FB3330"/>
    <w:rsid w:val="00FB41CE"/>
    <w:rsid w:val="00FB4BEE"/>
    <w:rsid w:val="00FB4C3E"/>
    <w:rsid w:val="00FB580B"/>
    <w:rsid w:val="00FB6629"/>
    <w:rsid w:val="00FB7AC2"/>
    <w:rsid w:val="00FC0491"/>
    <w:rsid w:val="00FC1322"/>
    <w:rsid w:val="00FC1E2C"/>
    <w:rsid w:val="00FC4AD5"/>
    <w:rsid w:val="00FC5FE1"/>
    <w:rsid w:val="00FC67C9"/>
    <w:rsid w:val="00FC79C5"/>
    <w:rsid w:val="00FD0801"/>
    <w:rsid w:val="00FD09E3"/>
    <w:rsid w:val="00FD0F1A"/>
    <w:rsid w:val="00FD1751"/>
    <w:rsid w:val="00FD1F52"/>
    <w:rsid w:val="00FD2214"/>
    <w:rsid w:val="00FD2BEE"/>
    <w:rsid w:val="00FD44FC"/>
    <w:rsid w:val="00FD5214"/>
    <w:rsid w:val="00FD59D8"/>
    <w:rsid w:val="00FE12E6"/>
    <w:rsid w:val="00FE2F56"/>
    <w:rsid w:val="00FE38C9"/>
    <w:rsid w:val="00FE7B05"/>
    <w:rsid w:val="00FE7E8D"/>
    <w:rsid w:val="00FF0C30"/>
    <w:rsid w:val="00FF21AD"/>
    <w:rsid w:val="00FF4153"/>
    <w:rsid w:val="00FF736E"/>
    <w:rsid w:val="00FF7E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9B749"/>
  <w15:docId w15:val="{B121EFE2-7854-4E0B-B352-C79468FA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10" w:hanging="10"/>
      <w:jc w:val="both"/>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4A4464"/>
      <w:sz w:val="24"/>
    </w:rPr>
  </w:style>
  <w:style w:type="paragraph" w:styleId="Titre3">
    <w:name w:val="heading 3"/>
    <w:basedOn w:val="Normal"/>
    <w:next w:val="Normal"/>
    <w:link w:val="Titre3Car"/>
    <w:uiPriority w:val="9"/>
    <w:semiHidden/>
    <w:unhideWhenUsed/>
    <w:qFormat/>
    <w:rsid w:val="00E664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4A4464"/>
      <w:sz w:val="24"/>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C39F6"/>
    <w:rPr>
      <w:sz w:val="16"/>
      <w:szCs w:val="16"/>
    </w:rPr>
  </w:style>
  <w:style w:type="paragraph" w:styleId="Commentaire">
    <w:name w:val="annotation text"/>
    <w:basedOn w:val="Normal"/>
    <w:link w:val="CommentaireCar"/>
    <w:uiPriority w:val="99"/>
    <w:unhideWhenUsed/>
    <w:rsid w:val="00BC39F6"/>
    <w:pPr>
      <w:spacing w:line="240" w:lineRule="auto"/>
    </w:pPr>
    <w:rPr>
      <w:szCs w:val="20"/>
    </w:rPr>
  </w:style>
  <w:style w:type="character" w:customStyle="1" w:styleId="CommentaireCar">
    <w:name w:val="Commentaire Car"/>
    <w:basedOn w:val="Policepardfaut"/>
    <w:link w:val="Commentaire"/>
    <w:uiPriority w:val="99"/>
    <w:rsid w:val="00BC39F6"/>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BC39F6"/>
    <w:rPr>
      <w:b/>
      <w:bCs/>
    </w:rPr>
  </w:style>
  <w:style w:type="character" w:customStyle="1" w:styleId="ObjetducommentaireCar">
    <w:name w:val="Objet du commentaire Car"/>
    <w:basedOn w:val="CommentaireCar"/>
    <w:link w:val="Objetducommentaire"/>
    <w:uiPriority w:val="99"/>
    <w:semiHidden/>
    <w:rsid w:val="00BC39F6"/>
    <w:rPr>
      <w:rFonts w:ascii="Arial" w:eastAsia="Arial" w:hAnsi="Arial" w:cs="Arial"/>
      <w:b/>
      <w:bCs/>
      <w:color w:val="000000"/>
      <w:sz w:val="20"/>
      <w:szCs w:val="20"/>
    </w:rPr>
  </w:style>
  <w:style w:type="paragraph" w:styleId="Textedebulles">
    <w:name w:val="Balloon Text"/>
    <w:basedOn w:val="Normal"/>
    <w:link w:val="TextedebullesCar"/>
    <w:uiPriority w:val="99"/>
    <w:semiHidden/>
    <w:unhideWhenUsed/>
    <w:rsid w:val="00BC39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39F6"/>
    <w:rPr>
      <w:rFonts w:ascii="Segoe UI" w:eastAsia="Arial" w:hAnsi="Segoe UI" w:cs="Segoe UI"/>
      <w:color w:val="000000"/>
      <w:sz w:val="18"/>
      <w:szCs w:val="18"/>
    </w:rPr>
  </w:style>
  <w:style w:type="paragraph" w:styleId="Rvision">
    <w:name w:val="Revision"/>
    <w:hidden/>
    <w:uiPriority w:val="99"/>
    <w:semiHidden/>
    <w:rsid w:val="00BC39F6"/>
    <w:pPr>
      <w:spacing w:after="0" w:line="240" w:lineRule="auto"/>
    </w:pPr>
    <w:rPr>
      <w:rFonts w:ascii="Arial" w:eastAsia="Arial" w:hAnsi="Arial" w:cs="Arial"/>
      <w:color w:val="000000"/>
      <w:sz w:val="20"/>
    </w:rPr>
  </w:style>
  <w:style w:type="paragraph" w:styleId="Notedebasdepage">
    <w:name w:val="footnote text"/>
    <w:basedOn w:val="Normal"/>
    <w:link w:val="NotedebasdepageCar"/>
    <w:semiHidden/>
    <w:unhideWhenUsed/>
    <w:rsid w:val="00C400EB"/>
    <w:pPr>
      <w:spacing w:after="0" w:line="240" w:lineRule="auto"/>
    </w:pPr>
    <w:rPr>
      <w:szCs w:val="20"/>
    </w:rPr>
  </w:style>
  <w:style w:type="character" w:customStyle="1" w:styleId="NotedebasdepageCar">
    <w:name w:val="Note de bas de page Car"/>
    <w:basedOn w:val="Policepardfaut"/>
    <w:link w:val="Notedebasdepage"/>
    <w:semiHidden/>
    <w:rsid w:val="00C400EB"/>
    <w:rPr>
      <w:rFonts w:ascii="Arial" w:eastAsia="Arial" w:hAnsi="Arial" w:cs="Arial"/>
      <w:color w:val="000000"/>
      <w:sz w:val="20"/>
      <w:szCs w:val="20"/>
    </w:rPr>
  </w:style>
  <w:style w:type="character" w:styleId="Appelnotedebasdep">
    <w:name w:val="footnote reference"/>
    <w:basedOn w:val="Policepardfaut"/>
    <w:semiHidden/>
    <w:unhideWhenUsed/>
    <w:rsid w:val="00C400EB"/>
    <w:rPr>
      <w:vertAlign w:val="superscript"/>
    </w:rPr>
  </w:style>
  <w:style w:type="paragraph" w:styleId="En-tte">
    <w:name w:val="header"/>
    <w:basedOn w:val="Normal"/>
    <w:link w:val="En-tteCar"/>
    <w:uiPriority w:val="99"/>
    <w:unhideWhenUsed/>
    <w:rsid w:val="006B01B1"/>
    <w:pPr>
      <w:tabs>
        <w:tab w:val="center" w:pos="4536"/>
        <w:tab w:val="right" w:pos="9072"/>
      </w:tabs>
      <w:spacing w:after="0" w:line="240" w:lineRule="auto"/>
    </w:pPr>
  </w:style>
  <w:style w:type="character" w:customStyle="1" w:styleId="En-tteCar">
    <w:name w:val="En-tête Car"/>
    <w:basedOn w:val="Policepardfaut"/>
    <w:link w:val="En-tte"/>
    <w:uiPriority w:val="99"/>
    <w:rsid w:val="006B01B1"/>
    <w:rPr>
      <w:rFonts w:ascii="Arial" w:eastAsia="Arial" w:hAnsi="Arial" w:cs="Arial"/>
      <w:color w:val="000000"/>
      <w:sz w:val="20"/>
    </w:rPr>
  </w:style>
  <w:style w:type="paragraph" w:customStyle="1" w:styleId="Default">
    <w:name w:val="Default"/>
    <w:rsid w:val="00135057"/>
    <w:pPr>
      <w:autoSpaceDE w:val="0"/>
      <w:autoSpaceDN w:val="0"/>
      <w:adjustRightInd w:val="0"/>
      <w:spacing w:after="0" w:line="240" w:lineRule="auto"/>
    </w:pPr>
    <w:rPr>
      <w:rFonts w:ascii="Symbol" w:hAnsi="Symbol" w:cs="Symbol"/>
      <w:color w:val="000000"/>
      <w:sz w:val="24"/>
      <w:szCs w:val="24"/>
    </w:rPr>
  </w:style>
  <w:style w:type="character" w:customStyle="1" w:styleId="Titre3Car">
    <w:name w:val="Titre 3 Car"/>
    <w:basedOn w:val="Policepardfaut"/>
    <w:link w:val="Titre3"/>
    <w:uiPriority w:val="9"/>
    <w:semiHidden/>
    <w:rsid w:val="00E664E8"/>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EE4914"/>
    <w:rPr>
      <w:color w:val="0563C1" w:themeColor="hyperlink"/>
      <w:u w:val="single"/>
    </w:rPr>
  </w:style>
  <w:style w:type="character" w:styleId="Mentionnonrsolue">
    <w:name w:val="Unresolved Mention"/>
    <w:basedOn w:val="Policepardfaut"/>
    <w:uiPriority w:val="99"/>
    <w:semiHidden/>
    <w:unhideWhenUsed/>
    <w:rsid w:val="00EE4914"/>
    <w:rPr>
      <w:color w:val="605E5C"/>
      <w:shd w:val="clear" w:color="auto" w:fill="E1DFDD"/>
    </w:rPr>
  </w:style>
  <w:style w:type="paragraph" w:styleId="Paragraphedeliste">
    <w:name w:val="List Paragraph"/>
    <w:basedOn w:val="Normal"/>
    <w:uiPriority w:val="34"/>
    <w:qFormat/>
    <w:rsid w:val="005426E4"/>
    <w:pPr>
      <w:ind w:left="720"/>
      <w:contextualSpacing/>
    </w:pPr>
  </w:style>
  <w:style w:type="paragraph" w:styleId="Pieddepage">
    <w:name w:val="footer"/>
    <w:basedOn w:val="Normal"/>
    <w:link w:val="PieddepageCar"/>
    <w:uiPriority w:val="99"/>
    <w:unhideWhenUsed/>
    <w:rsid w:val="006E2CF8"/>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6E2C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747">
      <w:bodyDiv w:val="1"/>
      <w:marLeft w:val="0"/>
      <w:marRight w:val="0"/>
      <w:marTop w:val="0"/>
      <w:marBottom w:val="0"/>
      <w:divBdr>
        <w:top w:val="none" w:sz="0" w:space="0" w:color="auto"/>
        <w:left w:val="none" w:sz="0" w:space="0" w:color="auto"/>
        <w:bottom w:val="none" w:sz="0" w:space="0" w:color="auto"/>
        <w:right w:val="none" w:sz="0" w:space="0" w:color="auto"/>
      </w:divBdr>
    </w:div>
    <w:div w:id="478499969">
      <w:bodyDiv w:val="1"/>
      <w:marLeft w:val="0"/>
      <w:marRight w:val="0"/>
      <w:marTop w:val="0"/>
      <w:marBottom w:val="0"/>
      <w:divBdr>
        <w:top w:val="none" w:sz="0" w:space="0" w:color="auto"/>
        <w:left w:val="none" w:sz="0" w:space="0" w:color="auto"/>
        <w:bottom w:val="none" w:sz="0" w:space="0" w:color="auto"/>
        <w:right w:val="none" w:sz="0" w:space="0" w:color="auto"/>
      </w:divBdr>
    </w:div>
    <w:div w:id="649990317">
      <w:bodyDiv w:val="1"/>
      <w:marLeft w:val="0"/>
      <w:marRight w:val="0"/>
      <w:marTop w:val="0"/>
      <w:marBottom w:val="0"/>
      <w:divBdr>
        <w:top w:val="none" w:sz="0" w:space="0" w:color="auto"/>
        <w:left w:val="none" w:sz="0" w:space="0" w:color="auto"/>
        <w:bottom w:val="none" w:sz="0" w:space="0" w:color="auto"/>
        <w:right w:val="none" w:sz="0" w:space="0" w:color="auto"/>
      </w:divBdr>
    </w:div>
    <w:div w:id="742139945">
      <w:bodyDiv w:val="1"/>
      <w:marLeft w:val="0"/>
      <w:marRight w:val="0"/>
      <w:marTop w:val="0"/>
      <w:marBottom w:val="0"/>
      <w:divBdr>
        <w:top w:val="none" w:sz="0" w:space="0" w:color="auto"/>
        <w:left w:val="none" w:sz="0" w:space="0" w:color="auto"/>
        <w:bottom w:val="none" w:sz="0" w:space="0" w:color="auto"/>
        <w:right w:val="none" w:sz="0" w:space="0" w:color="auto"/>
      </w:divBdr>
    </w:div>
    <w:div w:id="828323687">
      <w:bodyDiv w:val="1"/>
      <w:marLeft w:val="0"/>
      <w:marRight w:val="0"/>
      <w:marTop w:val="0"/>
      <w:marBottom w:val="0"/>
      <w:divBdr>
        <w:top w:val="none" w:sz="0" w:space="0" w:color="auto"/>
        <w:left w:val="none" w:sz="0" w:space="0" w:color="auto"/>
        <w:bottom w:val="none" w:sz="0" w:space="0" w:color="auto"/>
        <w:right w:val="none" w:sz="0" w:space="0" w:color="auto"/>
      </w:divBdr>
    </w:div>
    <w:div w:id="847064600">
      <w:bodyDiv w:val="1"/>
      <w:marLeft w:val="0"/>
      <w:marRight w:val="0"/>
      <w:marTop w:val="0"/>
      <w:marBottom w:val="0"/>
      <w:divBdr>
        <w:top w:val="none" w:sz="0" w:space="0" w:color="auto"/>
        <w:left w:val="none" w:sz="0" w:space="0" w:color="auto"/>
        <w:bottom w:val="none" w:sz="0" w:space="0" w:color="auto"/>
        <w:right w:val="none" w:sz="0" w:space="0" w:color="auto"/>
      </w:divBdr>
    </w:div>
    <w:div w:id="884829812">
      <w:bodyDiv w:val="1"/>
      <w:marLeft w:val="0"/>
      <w:marRight w:val="0"/>
      <w:marTop w:val="0"/>
      <w:marBottom w:val="0"/>
      <w:divBdr>
        <w:top w:val="none" w:sz="0" w:space="0" w:color="auto"/>
        <w:left w:val="none" w:sz="0" w:space="0" w:color="auto"/>
        <w:bottom w:val="none" w:sz="0" w:space="0" w:color="auto"/>
        <w:right w:val="none" w:sz="0" w:space="0" w:color="auto"/>
      </w:divBdr>
    </w:div>
    <w:div w:id="1182553643">
      <w:bodyDiv w:val="1"/>
      <w:marLeft w:val="0"/>
      <w:marRight w:val="0"/>
      <w:marTop w:val="0"/>
      <w:marBottom w:val="0"/>
      <w:divBdr>
        <w:top w:val="none" w:sz="0" w:space="0" w:color="auto"/>
        <w:left w:val="none" w:sz="0" w:space="0" w:color="auto"/>
        <w:bottom w:val="none" w:sz="0" w:space="0" w:color="auto"/>
        <w:right w:val="none" w:sz="0" w:space="0" w:color="auto"/>
      </w:divBdr>
    </w:div>
    <w:div w:id="1569992159">
      <w:bodyDiv w:val="1"/>
      <w:marLeft w:val="0"/>
      <w:marRight w:val="0"/>
      <w:marTop w:val="0"/>
      <w:marBottom w:val="0"/>
      <w:divBdr>
        <w:top w:val="none" w:sz="0" w:space="0" w:color="auto"/>
        <w:left w:val="none" w:sz="0" w:space="0" w:color="auto"/>
        <w:bottom w:val="none" w:sz="0" w:space="0" w:color="auto"/>
        <w:right w:val="none" w:sz="0" w:space="0" w:color="auto"/>
      </w:divBdr>
    </w:div>
    <w:div w:id="1845124660">
      <w:bodyDiv w:val="1"/>
      <w:marLeft w:val="0"/>
      <w:marRight w:val="0"/>
      <w:marTop w:val="0"/>
      <w:marBottom w:val="0"/>
      <w:divBdr>
        <w:top w:val="none" w:sz="0" w:space="0" w:color="auto"/>
        <w:left w:val="none" w:sz="0" w:space="0" w:color="auto"/>
        <w:bottom w:val="none" w:sz="0" w:space="0" w:color="auto"/>
        <w:right w:val="none" w:sz="0" w:space="0" w:color="auto"/>
      </w:divBdr>
    </w:div>
    <w:div w:id="1883833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EB59-CD83-40DC-9B13-39367782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3331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Métropole Télévision</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PINOT MYRIAM</dc:creator>
  <cp:keywords/>
  <cp:lastModifiedBy>PINOT MYRIAM</cp:lastModifiedBy>
  <cp:revision>3</cp:revision>
  <cp:lastPrinted>2024-02-13T08:20:00Z</cp:lastPrinted>
  <dcterms:created xsi:type="dcterms:W3CDTF">2024-02-13T15:24:00Z</dcterms:created>
  <dcterms:modified xsi:type="dcterms:W3CDTF">2024-02-13T15:25:00Z</dcterms:modified>
</cp:coreProperties>
</file>